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707FD4" w:rsidRPr="00A8773B" w:rsidTr="000D3E7D">
        <w:tc>
          <w:tcPr>
            <w:tcW w:w="5132" w:type="dxa"/>
          </w:tcPr>
          <w:p w:rsidR="00707FD4" w:rsidRPr="00A8773B" w:rsidRDefault="00707FD4" w:rsidP="000D3E7D">
            <w:pPr>
              <w:spacing w:after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8773B">
              <w:rPr>
                <w:b/>
                <w:sz w:val="22"/>
                <w:szCs w:val="22"/>
              </w:rPr>
              <w:t>СОГЛАСИЕ</w:t>
            </w:r>
          </w:p>
          <w:p w:rsidR="00707FD4" w:rsidRPr="00A8773B" w:rsidRDefault="00707FD4" w:rsidP="000D3E7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8773B">
              <w:rPr>
                <w:b/>
                <w:sz w:val="22"/>
                <w:szCs w:val="22"/>
              </w:rPr>
              <w:t>на использование интервью</w:t>
            </w:r>
          </w:p>
        </w:tc>
      </w:tr>
      <w:tr w:rsidR="00707FD4" w:rsidRPr="00A8773B" w:rsidTr="00A8773B">
        <w:trPr>
          <w:trHeight w:val="286"/>
        </w:trPr>
        <w:tc>
          <w:tcPr>
            <w:tcW w:w="5132" w:type="dxa"/>
          </w:tcPr>
          <w:p w:rsidR="00707FD4" w:rsidRPr="00250FEA" w:rsidRDefault="00707FD4" w:rsidP="000D3E7D">
            <w:pPr>
              <w:spacing w:before="120" w:after="0"/>
              <w:rPr>
                <w:sz w:val="22"/>
                <w:szCs w:val="22"/>
              </w:rPr>
            </w:pPr>
            <w:r w:rsidRPr="00250FEA">
              <w:rPr>
                <w:sz w:val="22"/>
                <w:szCs w:val="22"/>
              </w:rPr>
              <w:t xml:space="preserve">1. Я, </w:t>
            </w:r>
          </w:p>
          <w:p w:rsidR="00A8773B" w:rsidRPr="00250FEA" w:rsidRDefault="00296A72" w:rsidP="00A8773B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250FEA">
              <w:rPr>
                <w:i/>
                <w:color w:val="E36C0A"/>
                <w:sz w:val="22"/>
                <w:szCs w:val="22"/>
              </w:rPr>
              <w:t>[фамилия, имя и отчество интервьюируемого, его адрес и паспортные данные</w:t>
            </w:r>
            <w:r w:rsidRPr="00250FEA">
              <w:rPr>
                <w:color w:val="E36C0A"/>
                <w:sz w:val="22"/>
                <w:szCs w:val="22"/>
              </w:rPr>
              <w:t>]</w:t>
            </w:r>
            <w:r w:rsidRPr="00250FEA">
              <w:rPr>
                <w:sz w:val="22"/>
                <w:szCs w:val="22"/>
              </w:rPr>
              <w:t>,</w:t>
            </w:r>
            <w:r w:rsidR="001F7583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-635</wp:posOffset>
                      </wp:positionV>
                      <wp:extent cx="5786120" cy="0"/>
                      <wp:effectExtent l="8890" t="13970" r="5715" b="33655"/>
                      <wp:wrapNone/>
                      <wp:docPr id="2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6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6A4D8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.1pt,-.05pt" to="482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" strokecolor="black [3200]" strokeweight=".5pt">
                      <v:shadow on="t" opacity="22936f" origin=",.5" offset="0,.63889mm"/>
                    </v:line>
                  </w:pict>
                </mc:Fallback>
              </mc:AlternateContent>
            </w:r>
            <w:r w:rsidRPr="00250FEA">
              <w:rPr>
                <w:i/>
                <w:sz w:val="22"/>
                <w:szCs w:val="22"/>
              </w:rPr>
              <w:t xml:space="preserve"> </w:t>
            </w:r>
          </w:p>
          <w:p w:rsidR="00707FD4" w:rsidRPr="00250FEA" w:rsidRDefault="00A8773B" w:rsidP="00A8773B">
            <w:pPr>
              <w:spacing w:after="0"/>
              <w:jc w:val="left"/>
              <w:rPr>
                <w:sz w:val="22"/>
                <w:szCs w:val="22"/>
              </w:rPr>
            </w:pPr>
            <w:r w:rsidRPr="00250FEA">
              <w:rPr>
                <w:sz w:val="22"/>
                <w:szCs w:val="22"/>
              </w:rPr>
              <w:t>являясь работником</w:t>
            </w:r>
            <w:r w:rsidRPr="00250FEA">
              <w:rPr>
                <w:i/>
                <w:sz w:val="22"/>
                <w:szCs w:val="22"/>
              </w:rPr>
              <w:t xml:space="preserve"> </w:t>
            </w:r>
            <w:r w:rsidRPr="00250FEA">
              <w:rPr>
                <w:sz w:val="22"/>
                <w:szCs w:val="22"/>
              </w:rPr>
              <w:t xml:space="preserve">______________________________________ (далее </w:t>
            </w:r>
            <w:sdt>
              <w:sdtPr>
                <w:rPr>
                  <w:rStyle w:val="a5"/>
                  <w:rFonts w:cs="Times New Roman"/>
                  <w:i/>
                  <w:color w:val="FF9900"/>
                  <w:sz w:val="22"/>
                  <w:szCs w:val="22"/>
                </w:rPr>
                <w:id w:val="1875842358"/>
                <w:placeholder>
                  <w:docPart w:val="0B88C6EBFD7C4BE382C3A7D67A051259"/>
                </w:placeholder>
                <w:dropDownList>
                  <w:listItem w:displayText="Выберите вариант. Основным является первый" w:value="Выберите вариант. Основным является первый"/>
                  <w:listItem w:displayText="«Компании»" w:value="«Компании»"/>
                  <w:listItem w:displayText="«Группы компаний»" w:value="«Группы компаний»"/>
                  <w:listItem w:displayText="«Государственной корпораци»" w:value="«Государственной корпораци»"/>
                </w:dropDownList>
              </w:sdtPr>
              <w:sdtEndPr>
                <w:rPr>
                  <w:rStyle w:val="a5"/>
                </w:rPr>
              </w:sdtEndPr>
              <w:sdtContent>
                <w:r w:rsidRPr="00250FEA">
                  <w:rPr>
                    <w:rStyle w:val="a5"/>
                    <w:rFonts w:cs="Times New Roman"/>
                    <w:i/>
                    <w:color w:val="FF9900"/>
                    <w:sz w:val="22"/>
                    <w:szCs w:val="22"/>
                  </w:rPr>
                  <w:t>«Компании»</w:t>
                </w:r>
              </w:sdtContent>
            </w:sdt>
            <w:r w:rsidRPr="00250FEA">
              <w:rPr>
                <w:rFonts w:cs="Times New Roman"/>
                <w:sz w:val="22"/>
                <w:szCs w:val="22"/>
              </w:rPr>
              <w:t>, «Работодателя»)</w:t>
            </w:r>
            <w:r w:rsidR="00707FD4" w:rsidRPr="00250FEA">
              <w:rPr>
                <w:sz w:val="22"/>
                <w:szCs w:val="22"/>
              </w:rPr>
              <w:t xml:space="preserve">, </w:t>
            </w:r>
            <w:r w:rsidR="009778EE">
              <w:rPr>
                <w:sz w:val="22"/>
                <w:szCs w:val="22"/>
              </w:rPr>
              <w:t xml:space="preserve">безвозмездно </w:t>
            </w:r>
            <w:r w:rsidR="00707FD4" w:rsidRPr="00250FEA">
              <w:rPr>
                <w:sz w:val="22"/>
                <w:szCs w:val="22"/>
              </w:rPr>
              <w:t xml:space="preserve">наделяю федеральное государственное автономное образовательное учреждение высшего образования </w:t>
            </w:r>
            <w:r w:rsidR="00707FD4" w:rsidRPr="00250FEA">
              <w:rPr>
                <w:b/>
                <w:sz w:val="22"/>
                <w:szCs w:val="22"/>
              </w:rPr>
              <w:t xml:space="preserve">«Национальный исследовательский университет «Высшая школа экономики» </w:t>
            </w:r>
            <w:r w:rsidR="00707FD4" w:rsidRPr="00250FEA">
              <w:rPr>
                <w:sz w:val="22"/>
                <w:szCs w:val="22"/>
              </w:rPr>
              <w:t xml:space="preserve">(101000, г. Москва, ул. Мясницкая, дом 20; ИНН 7714030726; </w:t>
            </w:r>
            <w:r w:rsidR="009778EE">
              <w:rPr>
                <w:sz w:val="22"/>
                <w:szCs w:val="22"/>
              </w:rPr>
              <w:t>КПП 770101001; далее – НИУ ВШЭ)</w:t>
            </w:r>
            <w:r w:rsidR="00707FD4" w:rsidRPr="00250FEA">
              <w:rPr>
                <w:sz w:val="22"/>
                <w:szCs w:val="22"/>
              </w:rPr>
              <w:t xml:space="preserve"> правомочием осуществлять по своему усмотрению исключительное право (передаю такое право в полном объеме) в отношении интервью по теме:</w:t>
            </w:r>
          </w:p>
          <w:p w:rsidR="00A8773B" w:rsidRPr="00250FEA" w:rsidRDefault="00A8773B" w:rsidP="000D3E7D">
            <w:pPr>
              <w:spacing w:after="0"/>
              <w:rPr>
                <w:i/>
                <w:sz w:val="22"/>
                <w:szCs w:val="22"/>
              </w:rPr>
            </w:pPr>
          </w:p>
          <w:p w:rsidR="00707FD4" w:rsidRPr="00250FEA" w:rsidRDefault="001F7583" w:rsidP="000D3E7D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145415</wp:posOffset>
                      </wp:positionV>
                      <wp:extent cx="6159500" cy="0"/>
                      <wp:effectExtent l="6985" t="6985" r="5715" b="3111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6BEC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7pt,11.45pt" to="488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" strokecolor="black [3200]" strokeweight=".5pt">
                      <v:shadow on="t" opacity="22936f" origin=",.5" offset="0,.63889mm"/>
                    </v:line>
                  </w:pict>
                </mc:Fallback>
              </mc:AlternateContent>
            </w:r>
            <w:r w:rsidR="00707FD4" w:rsidRPr="00250FEA">
              <w:rPr>
                <w:i/>
                <w:sz w:val="22"/>
                <w:szCs w:val="22"/>
              </w:rPr>
              <w:t xml:space="preserve"> (тематика интервью)</w:t>
            </w:r>
          </w:p>
          <w:p w:rsidR="00A8773B" w:rsidRPr="00250FEA" w:rsidRDefault="00A8773B" w:rsidP="000D3E7D">
            <w:pPr>
              <w:spacing w:after="0"/>
              <w:rPr>
                <w:sz w:val="22"/>
                <w:szCs w:val="22"/>
              </w:rPr>
            </w:pPr>
            <w:r w:rsidRPr="00250FEA">
              <w:rPr>
                <w:sz w:val="22"/>
                <w:szCs w:val="22"/>
              </w:rPr>
              <w:t xml:space="preserve"> </w:t>
            </w:r>
          </w:p>
          <w:p w:rsidR="00296A72" w:rsidRPr="00250FEA" w:rsidRDefault="00A8773B" w:rsidP="000D3E7D">
            <w:pPr>
              <w:spacing w:after="0"/>
              <w:rPr>
                <w:i/>
                <w:sz w:val="22"/>
                <w:szCs w:val="22"/>
              </w:rPr>
            </w:pPr>
            <w:r w:rsidRPr="00250FEA">
              <w:rPr>
                <w:sz w:val="22"/>
                <w:szCs w:val="22"/>
              </w:rPr>
              <w:t xml:space="preserve"> </w:t>
            </w:r>
            <w:r w:rsidR="008723BA" w:rsidRPr="00250FEA">
              <w:rPr>
                <w:i/>
                <w:sz w:val="22"/>
                <w:szCs w:val="22"/>
              </w:rPr>
              <w:t>д</w:t>
            </w:r>
            <w:r w:rsidRPr="00250FEA">
              <w:rPr>
                <w:i/>
                <w:sz w:val="22"/>
                <w:szCs w:val="22"/>
              </w:rPr>
              <w:t>ата записи интервью</w:t>
            </w:r>
            <w:r w:rsidR="008723BA" w:rsidRPr="00250FEA">
              <w:rPr>
                <w:i/>
                <w:sz w:val="22"/>
                <w:szCs w:val="22"/>
              </w:rPr>
              <w:t>____________________________________________________________________</w:t>
            </w:r>
          </w:p>
          <w:p w:rsidR="00A8773B" w:rsidRPr="00250FEA" w:rsidRDefault="00A8773B" w:rsidP="000D3E7D">
            <w:pPr>
              <w:spacing w:after="0"/>
              <w:rPr>
                <w:sz w:val="22"/>
                <w:szCs w:val="22"/>
              </w:rPr>
            </w:pPr>
          </w:p>
          <w:p w:rsidR="00BD4BB0" w:rsidRPr="00021998" w:rsidRDefault="00BD4BB0" w:rsidP="00021998">
            <w:pPr>
              <w:rPr>
                <w:rFonts w:cs="Times New Roman"/>
              </w:rPr>
            </w:pPr>
            <w:r w:rsidRPr="00250FEA">
              <w:rPr>
                <w:sz w:val="22"/>
                <w:szCs w:val="22"/>
              </w:rPr>
              <w:t xml:space="preserve"> (далее – Интервью), в том числе воспроизводить Интервью любым способом, распространять, переводить, заключать лицензионные</w:t>
            </w:r>
            <w:r w:rsidR="00E11143">
              <w:rPr>
                <w:sz w:val="22"/>
                <w:szCs w:val="22"/>
              </w:rPr>
              <w:t xml:space="preserve"> (</w:t>
            </w:r>
            <w:proofErr w:type="spellStart"/>
            <w:r w:rsidR="00E11143">
              <w:rPr>
                <w:sz w:val="22"/>
                <w:szCs w:val="22"/>
              </w:rPr>
              <w:t>сублицензионные</w:t>
            </w:r>
            <w:proofErr w:type="spellEnd"/>
            <w:r w:rsidR="00E11143">
              <w:rPr>
                <w:sz w:val="22"/>
                <w:szCs w:val="22"/>
              </w:rPr>
              <w:t xml:space="preserve">) </w:t>
            </w:r>
            <w:r w:rsidRPr="00250FEA">
              <w:rPr>
                <w:sz w:val="22"/>
                <w:szCs w:val="22"/>
              </w:rPr>
              <w:t xml:space="preserve"> договоры,  вносить изменения, сокращения и дополнения, снабжать иллюстрациями, предисловиями, послесловиями, комментариями или другими пояснениями и сопроводительными надписями, включать </w:t>
            </w:r>
            <w:r w:rsidR="00E11143">
              <w:rPr>
                <w:sz w:val="22"/>
                <w:szCs w:val="22"/>
              </w:rPr>
              <w:t xml:space="preserve">в состав </w:t>
            </w:r>
            <w:r w:rsidRPr="00250FEA">
              <w:rPr>
                <w:sz w:val="22"/>
                <w:szCs w:val="22"/>
              </w:rPr>
              <w:t>кейс</w:t>
            </w:r>
            <w:r w:rsidR="00E11143">
              <w:rPr>
                <w:sz w:val="22"/>
                <w:szCs w:val="22"/>
              </w:rPr>
              <w:t>а</w:t>
            </w:r>
            <w:r w:rsidR="001D6447">
              <w:rPr>
                <w:sz w:val="22"/>
                <w:szCs w:val="22"/>
              </w:rPr>
              <w:t xml:space="preserve"> с рабочим названием</w:t>
            </w:r>
            <w:r w:rsidR="00E11143">
              <w:rPr>
                <w:sz w:val="22"/>
                <w:szCs w:val="22"/>
              </w:rPr>
              <w:t xml:space="preserve"> </w:t>
            </w:r>
            <w:r w:rsidR="00E11143" w:rsidRPr="00E11143">
              <w:rPr>
                <w:i/>
                <w:color w:val="E36C0A"/>
                <w:sz w:val="22"/>
                <w:szCs w:val="22"/>
              </w:rPr>
              <w:t>[</w:t>
            </w:r>
            <w:r w:rsidR="00E11143">
              <w:rPr>
                <w:i/>
                <w:color w:val="E36C0A"/>
                <w:sz w:val="22"/>
                <w:szCs w:val="22"/>
              </w:rPr>
              <w:t>укажите наименование кейса</w:t>
            </w:r>
            <w:r w:rsidR="00E11143" w:rsidRPr="00E11143">
              <w:rPr>
                <w:i/>
                <w:color w:val="E36C0A"/>
                <w:sz w:val="22"/>
                <w:szCs w:val="22"/>
              </w:rPr>
              <w:t>]</w:t>
            </w:r>
            <w:r w:rsidRPr="00250FEA">
              <w:rPr>
                <w:sz w:val="22"/>
                <w:szCs w:val="22"/>
              </w:rPr>
              <w:t xml:space="preserve">, методические материалы и приложения к нему, иным образом перерабатывать, а также в иные самостоятельные произведения, а также размещать в сети Интернет (доводить до всеобщего сведения), в том числе на сайте </w:t>
            </w:r>
            <w:hyperlink r:id="rId7" w:history="1">
              <w:r w:rsidRPr="00250FEA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250FEA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250FEA">
                <w:rPr>
                  <w:rStyle w:val="a4"/>
                  <w:sz w:val="22"/>
                  <w:szCs w:val="22"/>
                  <w:lang w:val="en-US"/>
                </w:rPr>
                <w:t>hse</w:t>
              </w:r>
              <w:proofErr w:type="spellEnd"/>
              <w:r w:rsidRPr="00250FEA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250FEA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50FEA">
              <w:rPr>
                <w:sz w:val="22"/>
                <w:szCs w:val="22"/>
              </w:rPr>
              <w:t xml:space="preserve"> и сайте</w:t>
            </w:r>
            <w:r w:rsidR="00021998">
              <w:rPr>
                <w:sz w:val="22"/>
                <w:szCs w:val="22"/>
              </w:rPr>
              <w:t xml:space="preserve"> </w:t>
            </w:r>
            <w:r w:rsidR="00021998" w:rsidRPr="00670D42">
              <w:rPr>
                <w:rFonts w:cs="Times New Roman"/>
                <w:i/>
                <w:color w:val="E36C0A"/>
              </w:rPr>
              <w:t>[укажите</w:t>
            </w:r>
            <w:r w:rsidR="00021998">
              <w:rPr>
                <w:rFonts w:cs="Times New Roman"/>
                <w:i/>
                <w:color w:val="E36C0A"/>
              </w:rPr>
              <w:t xml:space="preserve"> сайт Контрагент</w:t>
            </w:r>
            <w:r w:rsidR="00021998" w:rsidRPr="00021998">
              <w:rPr>
                <w:rFonts w:cs="Times New Roman"/>
                <w:i/>
                <w:color w:val="E36C0A"/>
              </w:rPr>
              <w:t>а]</w:t>
            </w:r>
          </w:p>
          <w:p w:rsidR="00707FD4" w:rsidRPr="00250FEA" w:rsidRDefault="00707FD4" w:rsidP="000D3E7D">
            <w:pPr>
              <w:spacing w:after="0"/>
              <w:rPr>
                <w:sz w:val="22"/>
                <w:szCs w:val="22"/>
              </w:rPr>
            </w:pPr>
          </w:p>
          <w:p w:rsidR="00A8773B" w:rsidRPr="00250FEA" w:rsidRDefault="00A8773B" w:rsidP="00A8773B">
            <w:pPr>
              <w:spacing w:after="0"/>
              <w:rPr>
                <w:sz w:val="22"/>
                <w:szCs w:val="22"/>
              </w:rPr>
            </w:pPr>
            <w:r w:rsidRPr="00250FEA">
              <w:rPr>
                <w:sz w:val="22"/>
                <w:szCs w:val="22"/>
              </w:rPr>
              <w:t xml:space="preserve">Я гарантирую, что передача мною исключительного права на Интервью не нарушает прав третьих лиц. </w:t>
            </w:r>
          </w:p>
          <w:p w:rsidR="008723BA" w:rsidRPr="00250FEA" w:rsidRDefault="008723BA" w:rsidP="00A8773B">
            <w:pPr>
              <w:spacing w:after="0"/>
              <w:rPr>
                <w:sz w:val="22"/>
                <w:szCs w:val="22"/>
              </w:rPr>
            </w:pPr>
          </w:p>
          <w:p w:rsidR="00A8773B" w:rsidRPr="00250FEA" w:rsidRDefault="00A8773B" w:rsidP="00A8773B">
            <w:pPr>
              <w:spacing w:after="0"/>
              <w:rPr>
                <w:sz w:val="22"/>
                <w:szCs w:val="22"/>
              </w:rPr>
            </w:pPr>
            <w:r w:rsidRPr="00250FEA">
              <w:rPr>
                <w:rFonts w:cs="Times New Roman"/>
                <w:sz w:val="22"/>
                <w:szCs w:val="22"/>
              </w:rPr>
              <w:t xml:space="preserve">Если в интервью использована экономическая, производственная (техническая и организационная), бухгалтерская информация </w:t>
            </w:r>
            <w:sdt>
              <w:sdtPr>
                <w:rPr>
                  <w:rStyle w:val="a5"/>
                  <w:rFonts w:cs="Times New Roman"/>
                  <w:color w:val="FF9900"/>
                  <w:sz w:val="22"/>
                  <w:szCs w:val="22"/>
                </w:rPr>
                <w:id w:val="1875842350"/>
                <w:placeholder>
                  <w:docPart w:val="4489A39F6F53441DA8B58D0BD7238FF0"/>
                </w:placeholder>
                <w:dropDownList>
                  <w:listItem w:displayText="Выберите вариант. Основным является первый" w:value="Выберите вариант. Основным является первый"/>
                  <w:listItem w:displayText="Компании" w:value="Компании"/>
                  <w:listItem w:displayText="Группы компаний" w:value="Группы компаний"/>
                  <w:listItem w:displayText="Государственной корпорации" w:value="Государственной корпорации"/>
                </w:dropDownList>
              </w:sdtPr>
              <w:sdtEndPr>
                <w:rPr>
                  <w:rStyle w:val="a5"/>
                </w:rPr>
              </w:sdtEndPr>
              <w:sdtContent>
                <w:r w:rsidRPr="00250FEA">
                  <w:rPr>
                    <w:rStyle w:val="a5"/>
                    <w:rFonts w:cs="Times New Roman"/>
                    <w:color w:val="FF9900"/>
                    <w:sz w:val="22"/>
                    <w:szCs w:val="22"/>
                  </w:rPr>
                  <w:t>Компании</w:t>
                </w:r>
              </w:sdtContent>
            </w:sdt>
            <w:r w:rsidRPr="00250FEA">
              <w:rPr>
                <w:rFonts w:cs="Times New Roman"/>
                <w:sz w:val="22"/>
                <w:szCs w:val="22"/>
              </w:rPr>
              <w:t>,</w:t>
            </w:r>
            <w:r w:rsidR="001D6447">
              <w:rPr>
                <w:rFonts w:cs="Times New Roman"/>
                <w:sz w:val="22"/>
                <w:szCs w:val="22"/>
              </w:rPr>
              <w:t xml:space="preserve"> я гарантирую,</w:t>
            </w:r>
            <w:r w:rsidRPr="00250FEA">
              <w:rPr>
                <w:rFonts w:cs="Times New Roman"/>
                <w:sz w:val="22"/>
                <w:szCs w:val="22"/>
              </w:rPr>
              <w:t xml:space="preserve"> что</w:t>
            </w:r>
            <w:r w:rsidRPr="00250FEA">
              <w:rPr>
                <w:rStyle w:val="a5"/>
                <w:rFonts w:cs="Times New Roman"/>
                <w:i/>
                <w:color w:val="FF9900"/>
                <w:sz w:val="22"/>
                <w:szCs w:val="22"/>
              </w:rPr>
              <w:t xml:space="preserve"> </w:t>
            </w:r>
            <w:sdt>
              <w:sdtPr>
                <w:rPr>
                  <w:rStyle w:val="a5"/>
                  <w:rFonts w:cs="Times New Roman"/>
                  <w:color w:val="FF9900"/>
                  <w:sz w:val="22"/>
                  <w:szCs w:val="22"/>
                </w:rPr>
                <w:id w:val="264273414"/>
                <w:placeholder>
                  <w:docPart w:val="BA3D25BF3BAD4B7B8DD67C848C0AB298"/>
                </w:placeholder>
                <w:dropDownList>
                  <w:listItem w:displayText="Выберите вариант. Основным является первый" w:value="Выберите вариант. Основным является первый"/>
                  <w:listItem w:displayText="данная информация не является конфиденциальной" w:value="данная информация не является конфиденциальной"/>
                  <w:listItem w:displayText="на её использование получено согласие подразделений, отвечающих за информационную безопасность" w:value="на её использование получено согласие подразделений, отвечающих за информационную безопасность"/>
                  <w:listItem w:displayText="интервьюируемый уполномочен на раскрытие такой информации в соответствии с учредительными документами и локальными актами организации." w:value="интервьюируемый уполномочен на раскрытие такой информации в соответствии с учредительными документами и локальными актами организации."/>
                </w:dropDownList>
              </w:sdtPr>
              <w:sdtEndPr>
                <w:rPr>
                  <w:rStyle w:val="a5"/>
                </w:rPr>
              </w:sdtEndPr>
              <w:sdtContent>
                <w:r w:rsidRPr="00250FEA">
                  <w:rPr>
                    <w:rStyle w:val="a5"/>
                    <w:rFonts w:cs="Times New Roman"/>
                    <w:color w:val="FF9900"/>
                    <w:sz w:val="22"/>
                    <w:szCs w:val="22"/>
                  </w:rPr>
                  <w:t>данная информация не является конфиденциальной</w:t>
                </w:r>
              </w:sdtContent>
            </w:sdt>
            <w:r w:rsidRPr="00250FEA">
              <w:rPr>
                <w:sz w:val="22"/>
                <w:szCs w:val="22"/>
              </w:rPr>
              <w:t>.</w:t>
            </w:r>
            <w:r w:rsidRPr="00250FEA">
              <w:rPr>
                <w:rStyle w:val="aa"/>
                <w:sz w:val="22"/>
                <w:szCs w:val="22"/>
              </w:rPr>
              <w:footnoteReference w:id="1"/>
            </w:r>
          </w:p>
          <w:p w:rsidR="00A8773B" w:rsidRPr="00250FEA" w:rsidRDefault="00A8773B" w:rsidP="00A8773B">
            <w:pPr>
              <w:spacing w:after="0"/>
              <w:rPr>
                <w:sz w:val="22"/>
                <w:szCs w:val="22"/>
              </w:rPr>
            </w:pPr>
          </w:p>
          <w:p w:rsidR="00A8773B" w:rsidRPr="00250FEA" w:rsidRDefault="00A8773B" w:rsidP="00A8773B">
            <w:pPr>
              <w:spacing w:after="0"/>
              <w:rPr>
                <w:sz w:val="22"/>
                <w:szCs w:val="22"/>
              </w:rPr>
            </w:pPr>
            <w:r w:rsidRPr="00250FEA">
              <w:rPr>
                <w:rStyle w:val="a5"/>
                <w:rFonts w:cs="Times New Roman"/>
                <w:color w:val="auto"/>
                <w:sz w:val="22"/>
                <w:szCs w:val="22"/>
              </w:rPr>
              <w:t>Также я гарантирую, что</w:t>
            </w:r>
            <w:r w:rsidRPr="00250FEA">
              <w:rPr>
                <w:rStyle w:val="a5"/>
                <w:rFonts w:cs="Times New Roman"/>
                <w:color w:val="FF9900"/>
                <w:sz w:val="22"/>
                <w:szCs w:val="22"/>
              </w:rPr>
              <w:t xml:space="preserve"> </w:t>
            </w:r>
            <w:sdt>
              <w:sdtPr>
                <w:rPr>
                  <w:rStyle w:val="a5"/>
                  <w:rFonts w:cs="Times New Roman"/>
                  <w:color w:val="FF9900"/>
                  <w:sz w:val="22"/>
                  <w:szCs w:val="22"/>
                </w:rPr>
                <w:id w:val="1875842367"/>
                <w:placeholder>
                  <w:docPart w:val="EBE9A54E39F84B839CF6D011D5731C30"/>
                </w:placeholder>
                <w:dropDownList>
                  <w:listItem w:displayText="Выберите вариант. Основным является первый" w:value="Выберите вариант. Основным является первый"/>
                  <w:listItem w:displayText="Работодатель не установил ограничений на мое участие в интервью в локальных нормативных актах." w:value="Работодатель не установил ограничений на мое участие в интервью в локальных нормативных актах."/>
                  <w:listItem w:displayText="в соответствии с локальными нормативных актами Работодателя мной получено разрешение участие в проведении интервью." w:value="в соответствии с локальными нормативных актами Работодателя мной получено разрешение участие в проведении интервью."/>
                </w:dropDownList>
              </w:sdtPr>
              <w:sdtEndPr>
                <w:rPr>
                  <w:rStyle w:val="a5"/>
                </w:rPr>
              </w:sdtEndPr>
              <w:sdtContent>
                <w:r w:rsidRPr="00250FEA">
                  <w:rPr>
                    <w:rStyle w:val="a5"/>
                    <w:rFonts w:cs="Times New Roman"/>
                    <w:color w:val="FF9900"/>
                    <w:sz w:val="22"/>
                    <w:szCs w:val="22"/>
                  </w:rPr>
                  <w:t>Работодатель не установил ограничений на мое участие в интервью в локальных нормативных актах.</w:t>
                </w:r>
              </w:sdtContent>
            </w:sdt>
            <w:r w:rsidR="008723BA" w:rsidRPr="00250FEA">
              <w:rPr>
                <w:rStyle w:val="aa"/>
                <w:rFonts w:cs="Times New Roman"/>
                <w:color w:val="FF9900"/>
                <w:sz w:val="22"/>
                <w:szCs w:val="22"/>
              </w:rPr>
              <w:footnoteReference w:id="2"/>
            </w:r>
            <w:r w:rsidRPr="00250FEA">
              <w:rPr>
                <w:sz w:val="22"/>
                <w:szCs w:val="22"/>
              </w:rPr>
              <w:t xml:space="preserve">    </w:t>
            </w:r>
          </w:p>
          <w:p w:rsidR="008723BA" w:rsidRPr="00250FEA" w:rsidRDefault="008723BA" w:rsidP="00A8773B">
            <w:pPr>
              <w:spacing w:after="0"/>
              <w:rPr>
                <w:rFonts w:cs="Times New Roman"/>
                <w:color w:val="FF9900"/>
                <w:sz w:val="22"/>
                <w:szCs w:val="22"/>
              </w:rPr>
            </w:pPr>
          </w:p>
          <w:p w:rsidR="00A8773B" w:rsidRPr="00250FEA" w:rsidRDefault="00A8773B" w:rsidP="00A8773B">
            <w:pPr>
              <w:spacing w:after="0"/>
              <w:rPr>
                <w:rFonts w:cs="Times New Roman"/>
                <w:sz w:val="22"/>
                <w:szCs w:val="22"/>
              </w:rPr>
            </w:pPr>
            <w:r w:rsidRPr="00250FEA">
              <w:rPr>
                <w:sz w:val="22"/>
                <w:szCs w:val="22"/>
              </w:rPr>
              <w:t xml:space="preserve">           </w:t>
            </w:r>
            <w:r w:rsidRPr="00250FEA">
              <w:rPr>
                <w:rFonts w:cs="Times New Roman"/>
                <w:sz w:val="22"/>
                <w:szCs w:val="22"/>
              </w:rPr>
              <w:t>Исключительное право передается на Интервью полностью в отношении всех входящих в него результатов интеллектуальной деятельности; исключительное право не является предметом залога, ареста или иного обременения.</w:t>
            </w:r>
          </w:p>
          <w:p w:rsidR="00A8773B" w:rsidRPr="00250FEA" w:rsidRDefault="00A8773B" w:rsidP="00A8773B">
            <w:pPr>
              <w:spacing w:after="0"/>
              <w:rPr>
                <w:rFonts w:cs="Times New Roman"/>
                <w:sz w:val="22"/>
                <w:szCs w:val="22"/>
              </w:rPr>
            </w:pPr>
            <w:r w:rsidRPr="00250FEA">
              <w:rPr>
                <w:rFonts w:cs="Times New Roman"/>
                <w:sz w:val="22"/>
                <w:szCs w:val="22"/>
              </w:rPr>
              <w:t xml:space="preserve">           В случае, если в Интервью зафиксированы результаты интеллектуальной деятельности, принадлежащие третьим лицам, я гарантирую и заверяю, что мною получены все разрешения, необходимые для использования указанных результатов в составе Интервью, а также все разрешения, необходимые для предоставления мною НИУ ВШЭ и его сублицензиатам права использования указанных результатов любым способом, в том числе путем воспроизведения, переработки, распространения, доведения до всеобщего сведения в сети Интернет, а также всеми способами, указанными в ст. 1270 Гражданского кодекса Российской Федерации, на весь срок действия исключительного права на территории всего мира на условиях простой (неисключительной) лицензии с правом </w:t>
            </w:r>
            <w:proofErr w:type="spellStart"/>
            <w:r w:rsidRPr="00250FEA">
              <w:rPr>
                <w:rFonts w:cs="Times New Roman"/>
                <w:sz w:val="22"/>
                <w:szCs w:val="22"/>
              </w:rPr>
              <w:t>сублицензирования</w:t>
            </w:r>
            <w:proofErr w:type="spellEnd"/>
            <w:r w:rsidRPr="00250FEA">
              <w:rPr>
                <w:rFonts w:cs="Times New Roman"/>
                <w:sz w:val="22"/>
                <w:szCs w:val="22"/>
              </w:rPr>
              <w:t xml:space="preserve"> без предоставления</w:t>
            </w:r>
            <w:r w:rsidR="001F7583">
              <w:rPr>
                <w:rFonts w:cs="Times New Roman"/>
                <w:sz w:val="22"/>
                <w:szCs w:val="22"/>
              </w:rPr>
              <w:t xml:space="preserve"> отчетов. </w:t>
            </w:r>
          </w:p>
          <w:p w:rsidR="00A8773B" w:rsidRPr="00250FEA" w:rsidRDefault="00A8773B" w:rsidP="00A8773B">
            <w:pPr>
              <w:spacing w:after="0"/>
              <w:rPr>
                <w:rFonts w:cs="Times New Roman"/>
                <w:sz w:val="22"/>
                <w:szCs w:val="22"/>
              </w:rPr>
            </w:pPr>
          </w:p>
          <w:p w:rsidR="00707FD4" w:rsidRPr="00250FEA" w:rsidRDefault="00A8773B" w:rsidP="001D6447">
            <w:pPr>
              <w:spacing w:after="0"/>
              <w:rPr>
                <w:i/>
                <w:sz w:val="22"/>
                <w:szCs w:val="22"/>
              </w:rPr>
            </w:pPr>
            <w:r w:rsidRPr="00250FEA">
              <w:rPr>
                <w:sz w:val="22"/>
                <w:szCs w:val="22"/>
              </w:rPr>
              <w:t xml:space="preserve">В случае предъявления к НИУ ВШЭ претензий и исков </w:t>
            </w:r>
            <w:r w:rsidR="001D6447">
              <w:rPr>
                <w:sz w:val="22"/>
                <w:szCs w:val="22"/>
              </w:rPr>
              <w:t>в связи с информацией, сведениями и материалами, включенными мной в интервью</w:t>
            </w:r>
            <w:r w:rsidRPr="00250FEA">
              <w:rPr>
                <w:sz w:val="22"/>
                <w:szCs w:val="22"/>
              </w:rPr>
              <w:t>, я обязуюсь возместить НИУ ВШЭ убытки в размере реального ущерба</w:t>
            </w:r>
            <w:r w:rsidR="001F7583">
              <w:rPr>
                <w:sz w:val="22"/>
                <w:szCs w:val="22"/>
              </w:rPr>
              <w:t>.</w:t>
            </w:r>
          </w:p>
        </w:tc>
      </w:tr>
      <w:tr w:rsidR="00707FD4" w:rsidRPr="00A8773B" w:rsidTr="000D3E7D">
        <w:tc>
          <w:tcPr>
            <w:tcW w:w="5132" w:type="dxa"/>
          </w:tcPr>
          <w:p w:rsidR="00707FD4" w:rsidRPr="00250FEA" w:rsidRDefault="00707FD4" w:rsidP="0042233F">
            <w:pPr>
              <w:spacing w:after="0"/>
              <w:rPr>
                <w:sz w:val="22"/>
                <w:szCs w:val="22"/>
              </w:rPr>
            </w:pPr>
            <w:r w:rsidRPr="00250FEA">
              <w:rPr>
                <w:sz w:val="22"/>
                <w:szCs w:val="22"/>
              </w:rPr>
              <w:t xml:space="preserve">2. </w:t>
            </w:r>
            <w:r w:rsidR="00A14E55" w:rsidRPr="00250FEA">
              <w:rPr>
                <w:sz w:val="22"/>
                <w:szCs w:val="22"/>
              </w:rPr>
              <w:t xml:space="preserve">Я </w:t>
            </w:r>
            <w:r w:rsidR="001216D5">
              <w:rPr>
                <w:sz w:val="22"/>
                <w:szCs w:val="22"/>
              </w:rPr>
              <w:t xml:space="preserve">свободно своей волей даю согласие </w:t>
            </w:r>
            <w:r w:rsidR="001D6447">
              <w:rPr>
                <w:sz w:val="22"/>
                <w:szCs w:val="22"/>
              </w:rPr>
              <w:t>на использование НИУ ВШЭ</w:t>
            </w:r>
            <w:r w:rsidR="00A14E55" w:rsidRPr="00250FEA">
              <w:rPr>
                <w:sz w:val="22"/>
                <w:szCs w:val="22"/>
              </w:rPr>
              <w:t xml:space="preserve"> мои</w:t>
            </w:r>
            <w:r w:rsidR="001D6447">
              <w:rPr>
                <w:sz w:val="22"/>
                <w:szCs w:val="22"/>
              </w:rPr>
              <w:t>х</w:t>
            </w:r>
            <w:r w:rsidR="00A14E55" w:rsidRPr="00250FEA">
              <w:rPr>
                <w:sz w:val="22"/>
                <w:szCs w:val="22"/>
              </w:rPr>
              <w:t xml:space="preserve"> ФИО, сведени</w:t>
            </w:r>
            <w:r w:rsidR="001D6447">
              <w:rPr>
                <w:sz w:val="22"/>
                <w:szCs w:val="22"/>
              </w:rPr>
              <w:t>й</w:t>
            </w:r>
            <w:r w:rsidR="00A14E55" w:rsidRPr="00250FEA">
              <w:rPr>
                <w:sz w:val="22"/>
                <w:szCs w:val="22"/>
              </w:rPr>
              <w:t xml:space="preserve"> о месте работы и занимаемой должности, голос</w:t>
            </w:r>
            <w:r w:rsidR="001D6447">
              <w:rPr>
                <w:sz w:val="22"/>
                <w:szCs w:val="22"/>
              </w:rPr>
              <w:t>а</w:t>
            </w:r>
            <w:r w:rsidR="00A14E55" w:rsidRPr="00250FEA">
              <w:rPr>
                <w:sz w:val="22"/>
                <w:szCs w:val="22"/>
              </w:rPr>
              <w:t>, внешн</w:t>
            </w:r>
            <w:r w:rsidR="001D6447">
              <w:rPr>
                <w:sz w:val="22"/>
                <w:szCs w:val="22"/>
              </w:rPr>
              <w:t>его</w:t>
            </w:r>
            <w:r w:rsidR="00A14E55" w:rsidRPr="00250FEA">
              <w:rPr>
                <w:sz w:val="22"/>
                <w:szCs w:val="22"/>
              </w:rPr>
              <w:t xml:space="preserve"> облик</w:t>
            </w:r>
            <w:r w:rsidR="001D6447">
              <w:rPr>
                <w:sz w:val="22"/>
                <w:szCs w:val="22"/>
              </w:rPr>
              <w:t>а</w:t>
            </w:r>
            <w:r w:rsidR="00A14E55" w:rsidRPr="00250FEA">
              <w:rPr>
                <w:sz w:val="22"/>
                <w:szCs w:val="22"/>
              </w:rPr>
              <w:t>, изображени</w:t>
            </w:r>
            <w:r w:rsidR="001D6447">
              <w:rPr>
                <w:sz w:val="22"/>
                <w:szCs w:val="22"/>
              </w:rPr>
              <w:t>я</w:t>
            </w:r>
            <w:r w:rsidR="00A14E55" w:rsidRPr="00250FEA">
              <w:rPr>
                <w:sz w:val="22"/>
                <w:szCs w:val="22"/>
              </w:rPr>
              <w:t xml:space="preserve"> или образ</w:t>
            </w:r>
            <w:r w:rsidR="001D6447">
              <w:rPr>
                <w:sz w:val="22"/>
                <w:szCs w:val="22"/>
              </w:rPr>
              <w:t>а</w:t>
            </w:r>
            <w:r w:rsidR="00A14E55" w:rsidRPr="00250FEA">
              <w:rPr>
                <w:sz w:val="22"/>
                <w:szCs w:val="22"/>
              </w:rPr>
              <w:t xml:space="preserve"> (статическое </w:t>
            </w:r>
            <w:r w:rsidR="00A14E55" w:rsidRPr="00250FEA">
              <w:rPr>
                <w:sz w:val="22"/>
                <w:szCs w:val="22"/>
              </w:rPr>
              <w:lastRenderedPageBreak/>
              <w:t xml:space="preserve">изображение, фотографии или видео) в связи и в целях использования Интервью в течение всего срока действия исключительного права на Интервью </w:t>
            </w:r>
            <w:r w:rsidR="001F7583">
              <w:rPr>
                <w:sz w:val="22"/>
                <w:szCs w:val="22"/>
              </w:rPr>
              <w:t>для целей</w:t>
            </w:r>
            <w:r w:rsidR="00A14E55" w:rsidRPr="00250FEA">
              <w:rPr>
                <w:sz w:val="22"/>
                <w:szCs w:val="22"/>
              </w:rPr>
              <w:t xml:space="preserve"> исполнени</w:t>
            </w:r>
            <w:r w:rsidR="001F7583">
              <w:rPr>
                <w:sz w:val="22"/>
                <w:szCs w:val="22"/>
              </w:rPr>
              <w:t>я</w:t>
            </w:r>
            <w:r w:rsidR="00A14E55" w:rsidRPr="00250FEA">
              <w:rPr>
                <w:sz w:val="22"/>
                <w:szCs w:val="22"/>
              </w:rPr>
              <w:t xml:space="preserve"> договора, указанного в пункте 3</w:t>
            </w:r>
            <w:r w:rsidR="001216D5">
              <w:rPr>
                <w:sz w:val="22"/>
                <w:szCs w:val="22"/>
              </w:rPr>
              <w:t xml:space="preserve"> настоящего</w:t>
            </w:r>
            <w:r w:rsidR="00A14E55" w:rsidRPr="00250FEA">
              <w:rPr>
                <w:sz w:val="22"/>
                <w:szCs w:val="22"/>
              </w:rPr>
              <w:t xml:space="preserve"> Согласия</w:t>
            </w:r>
            <w:r w:rsidR="001216D5">
              <w:rPr>
                <w:sz w:val="22"/>
                <w:szCs w:val="22"/>
              </w:rPr>
              <w:t xml:space="preserve">, </w:t>
            </w:r>
            <w:r w:rsidR="001F7583">
              <w:rPr>
                <w:sz w:val="22"/>
                <w:szCs w:val="22"/>
              </w:rPr>
              <w:t>осуществления НИУ ВШЭ</w:t>
            </w:r>
            <w:r w:rsidR="001216D5">
              <w:rPr>
                <w:sz w:val="22"/>
                <w:szCs w:val="22"/>
              </w:rPr>
              <w:t xml:space="preserve"> исключительного права на Интервью</w:t>
            </w:r>
            <w:r w:rsidR="001F7583">
              <w:rPr>
                <w:sz w:val="22"/>
                <w:szCs w:val="22"/>
              </w:rPr>
              <w:t>, соблюдения моих личных неимущественных прав</w:t>
            </w:r>
            <w:r w:rsidR="00A14E55" w:rsidRPr="00250FEA">
              <w:rPr>
                <w:sz w:val="22"/>
                <w:szCs w:val="22"/>
              </w:rPr>
              <w:t>.</w:t>
            </w:r>
            <w:r w:rsidR="001F7583">
              <w:rPr>
                <w:sz w:val="22"/>
                <w:szCs w:val="22"/>
              </w:rPr>
              <w:t xml:space="preserve"> НИУ ВШЭ вправе передавать мои персональные данные</w:t>
            </w:r>
            <w:r w:rsidR="001D6447">
              <w:rPr>
                <w:sz w:val="22"/>
                <w:szCs w:val="22"/>
              </w:rPr>
              <w:t xml:space="preserve"> третьим лицам</w:t>
            </w:r>
            <w:r w:rsidR="001F7583">
              <w:rPr>
                <w:sz w:val="22"/>
                <w:szCs w:val="22"/>
              </w:rPr>
              <w:t xml:space="preserve"> в составе Интервью, в том числе </w:t>
            </w:r>
            <w:r w:rsidR="001D6447">
              <w:rPr>
                <w:sz w:val="22"/>
                <w:szCs w:val="22"/>
              </w:rPr>
              <w:t xml:space="preserve">при включении Интервью </w:t>
            </w:r>
            <w:r w:rsidR="001F7583">
              <w:rPr>
                <w:sz w:val="22"/>
                <w:szCs w:val="22"/>
              </w:rPr>
              <w:t>в состав иных объектов интеллектуальной собственности.</w:t>
            </w:r>
            <w:r w:rsidR="00250FEA" w:rsidRPr="00250FEA">
              <w:rPr>
                <w:sz w:val="22"/>
                <w:szCs w:val="22"/>
              </w:rPr>
              <w:t xml:space="preserve"> </w:t>
            </w:r>
          </w:p>
        </w:tc>
      </w:tr>
      <w:tr w:rsidR="00707FD4" w:rsidRPr="00A8773B" w:rsidTr="000D3E7D">
        <w:tc>
          <w:tcPr>
            <w:tcW w:w="5132" w:type="dxa"/>
          </w:tcPr>
          <w:p w:rsidR="00707FD4" w:rsidRPr="00FC1BBA" w:rsidRDefault="00707FD4" w:rsidP="00D41AF4">
            <w:pPr>
              <w:rPr>
                <w:sz w:val="22"/>
                <w:szCs w:val="22"/>
              </w:rPr>
            </w:pPr>
            <w:r w:rsidRPr="00FC1BBA">
              <w:rPr>
                <w:sz w:val="22"/>
                <w:szCs w:val="22"/>
              </w:rPr>
              <w:lastRenderedPageBreak/>
              <w:t xml:space="preserve">3. </w:t>
            </w:r>
            <w:r w:rsidR="00D41AF4">
              <w:rPr>
                <w:sz w:val="22"/>
                <w:szCs w:val="22"/>
              </w:rPr>
              <w:t>Я</w:t>
            </w:r>
            <w:r w:rsidRPr="00FC1BBA">
              <w:rPr>
                <w:sz w:val="22"/>
                <w:szCs w:val="22"/>
              </w:rPr>
              <w:t xml:space="preserve"> понимаю, что использование Интервью не позднее, чем через 1 (один) год с момента подписания мною настоящего Согласия</w:t>
            </w:r>
            <w:r w:rsidR="001D6447">
              <w:rPr>
                <w:sz w:val="22"/>
                <w:szCs w:val="22"/>
              </w:rPr>
              <w:t>,</w:t>
            </w:r>
            <w:r w:rsidRPr="00FC1BBA">
              <w:rPr>
                <w:sz w:val="22"/>
                <w:szCs w:val="22"/>
              </w:rPr>
              <w:t xml:space="preserve"> означает заключение между мной и НИУ ВШЭ договора об отчуждении исключительного права на условиях, указанных в настоящем Согласии.</w:t>
            </w:r>
          </w:p>
        </w:tc>
      </w:tr>
      <w:tr w:rsidR="00707FD4" w:rsidRPr="00A8773B" w:rsidTr="00D41AF4">
        <w:trPr>
          <w:trHeight w:val="963"/>
        </w:trPr>
        <w:tc>
          <w:tcPr>
            <w:tcW w:w="5132" w:type="dxa"/>
          </w:tcPr>
          <w:p w:rsidR="00707FD4" w:rsidRPr="00FC1BBA" w:rsidRDefault="00707FD4" w:rsidP="000D3E7D">
            <w:pPr>
              <w:rPr>
                <w:sz w:val="22"/>
                <w:szCs w:val="22"/>
              </w:rPr>
            </w:pPr>
            <w:r w:rsidRPr="00FC1BBA">
              <w:rPr>
                <w:sz w:val="22"/>
                <w:szCs w:val="22"/>
              </w:rPr>
              <w:t xml:space="preserve">4. Настоящее Согласие является офертой в соответствии со статьями 435, 1234, 1285 Гражданского кодекса Российской Федерации. К отношениям, вытекающим из настоящего Согласия, применяются нормы российского законодательства. </w:t>
            </w:r>
          </w:p>
        </w:tc>
      </w:tr>
    </w:tbl>
    <w:p w:rsidR="0074342C" w:rsidRDefault="0074342C">
      <w:pPr>
        <w:rPr>
          <w:sz w:val="22"/>
          <w:szCs w:val="22"/>
        </w:rPr>
      </w:pPr>
    </w:p>
    <w:p w:rsidR="009023B4" w:rsidRDefault="009023B4">
      <w:pPr>
        <w:rPr>
          <w:sz w:val="22"/>
          <w:szCs w:val="22"/>
        </w:rPr>
      </w:pPr>
    </w:p>
    <w:p w:rsidR="009023B4" w:rsidRPr="000211BE" w:rsidRDefault="009023B4" w:rsidP="009023B4">
      <w:pPr>
        <w:spacing w:after="0"/>
        <w:ind w:left="-567"/>
      </w:pPr>
      <w:r>
        <w:t>Дата                                                                                                                                             подпись</w:t>
      </w:r>
      <w:r>
        <w:rPr>
          <w:rStyle w:val="aa"/>
        </w:rPr>
        <w:footnoteReference w:id="3"/>
      </w:r>
    </w:p>
    <w:p w:rsidR="009023B4" w:rsidRDefault="009023B4" w:rsidP="009023B4">
      <w:pPr>
        <w:spacing w:after="0"/>
      </w:pPr>
    </w:p>
    <w:p w:rsidR="009023B4" w:rsidRPr="000211BE" w:rsidRDefault="009023B4" w:rsidP="009023B4">
      <w:pPr>
        <w:spacing w:after="0"/>
      </w:pPr>
    </w:p>
    <w:p w:rsidR="009023B4" w:rsidRPr="00A8773B" w:rsidRDefault="009023B4">
      <w:pPr>
        <w:rPr>
          <w:sz w:val="22"/>
          <w:szCs w:val="22"/>
        </w:rPr>
      </w:pPr>
    </w:p>
    <w:sectPr w:rsidR="009023B4" w:rsidRPr="00A8773B" w:rsidSect="0074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5A" w:rsidRDefault="00D5355A" w:rsidP="00F24951">
      <w:pPr>
        <w:spacing w:after="0"/>
      </w:pPr>
      <w:r>
        <w:separator/>
      </w:r>
    </w:p>
  </w:endnote>
  <w:endnote w:type="continuationSeparator" w:id="0">
    <w:p w:rsidR="00D5355A" w:rsidRDefault="00D5355A" w:rsidP="00F24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5A" w:rsidRDefault="00D5355A" w:rsidP="00F24951">
      <w:pPr>
        <w:spacing w:after="0"/>
      </w:pPr>
      <w:r>
        <w:separator/>
      </w:r>
    </w:p>
  </w:footnote>
  <w:footnote w:type="continuationSeparator" w:id="0">
    <w:p w:rsidR="00D5355A" w:rsidRDefault="00D5355A" w:rsidP="00F24951">
      <w:pPr>
        <w:spacing w:after="0"/>
      </w:pPr>
      <w:r>
        <w:continuationSeparator/>
      </w:r>
    </w:p>
  </w:footnote>
  <w:footnote w:id="1">
    <w:p w:rsidR="00A8773B" w:rsidRPr="00FC1BBA" w:rsidRDefault="00A8773B" w:rsidP="00FC1BBA">
      <w:pPr>
        <w:pStyle w:val="a8"/>
        <w:ind w:left="-709"/>
        <w:rPr>
          <w:sz w:val="18"/>
          <w:szCs w:val="18"/>
        </w:rPr>
      </w:pPr>
      <w:r w:rsidRPr="00FC1BBA">
        <w:rPr>
          <w:rStyle w:val="aa"/>
          <w:sz w:val="18"/>
          <w:szCs w:val="18"/>
        </w:rPr>
        <w:footnoteRef/>
      </w:r>
      <w:r w:rsidRPr="00FC1BBA">
        <w:rPr>
          <w:sz w:val="18"/>
          <w:szCs w:val="18"/>
        </w:rPr>
        <w:t xml:space="preserve"> Необходимо выбрать один из вариантов исходя из особенностей раскрываемой информации и мер по её защите у конкретного работодателя.  </w:t>
      </w:r>
    </w:p>
  </w:footnote>
  <w:footnote w:id="2">
    <w:p w:rsidR="008723BA" w:rsidRDefault="008723BA" w:rsidP="00FC1BBA">
      <w:pPr>
        <w:pStyle w:val="a8"/>
        <w:ind w:left="-709"/>
      </w:pPr>
      <w:r w:rsidRPr="00FC1BBA">
        <w:rPr>
          <w:rStyle w:val="aa"/>
          <w:sz w:val="18"/>
          <w:szCs w:val="18"/>
        </w:rPr>
        <w:footnoteRef/>
      </w:r>
      <w:r w:rsidRPr="00FC1BBA">
        <w:rPr>
          <w:sz w:val="18"/>
          <w:szCs w:val="18"/>
        </w:rPr>
        <w:t xml:space="preserve"> Для любых организаций с государственным участием (акционерные общества, государственные корпорации, университеты), рекомендуется использовать Варианты №2.</w:t>
      </w:r>
    </w:p>
  </w:footnote>
  <w:footnote w:id="3">
    <w:p w:rsidR="009023B4" w:rsidRDefault="009023B4" w:rsidP="009023B4">
      <w:pPr>
        <w:pStyle w:val="a8"/>
      </w:pPr>
      <w:r>
        <w:rPr>
          <w:rStyle w:val="aa"/>
        </w:rPr>
        <w:footnoteRef/>
      </w:r>
      <w:r>
        <w:t xml:space="preserve"> В случае, если это предусмотрено локальными актами работодателя интервьюируемого</w:t>
      </w:r>
      <w:r w:rsidR="001D6447">
        <w:t>,</w:t>
      </w:r>
      <w:r>
        <w:t xml:space="preserve"> может потребоваться указание дополнительной согласующей подписи структурного подразделения, обеспечивающего охрану конфиденциальной информации (обычно это </w:t>
      </w:r>
      <w:proofErr w:type="spellStart"/>
      <w:r>
        <w:t>госкорпорации</w:t>
      </w:r>
      <w:proofErr w:type="spellEnd"/>
      <w:r>
        <w:t>, госкомпании, некоторые из резидентов «</w:t>
      </w:r>
      <w:proofErr w:type="spellStart"/>
      <w:r>
        <w:t>Сколково</w:t>
      </w:r>
      <w:proofErr w:type="spellEnd"/>
      <w:r>
        <w:t xml:space="preserve">» и иных инновационных площадок). Следует выяснить эти </w:t>
      </w:r>
      <w:proofErr w:type="gramStart"/>
      <w:r>
        <w:t>сведения  до</w:t>
      </w:r>
      <w:proofErr w:type="gramEnd"/>
      <w:r>
        <w:t xml:space="preserve"> проведения интервью.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D4"/>
    <w:rsid w:val="00021998"/>
    <w:rsid w:val="000430E7"/>
    <w:rsid w:val="001216D5"/>
    <w:rsid w:val="00132C9F"/>
    <w:rsid w:val="001870D5"/>
    <w:rsid w:val="001D6447"/>
    <w:rsid w:val="001F7583"/>
    <w:rsid w:val="00250FEA"/>
    <w:rsid w:val="00296A72"/>
    <w:rsid w:val="002E4F7F"/>
    <w:rsid w:val="0042233F"/>
    <w:rsid w:val="004538EB"/>
    <w:rsid w:val="00583BE3"/>
    <w:rsid w:val="006F2592"/>
    <w:rsid w:val="00707FD4"/>
    <w:rsid w:val="0074342C"/>
    <w:rsid w:val="00777966"/>
    <w:rsid w:val="00830940"/>
    <w:rsid w:val="008723BA"/>
    <w:rsid w:val="009023B4"/>
    <w:rsid w:val="009778EE"/>
    <w:rsid w:val="00A14E55"/>
    <w:rsid w:val="00A8773B"/>
    <w:rsid w:val="00BD4BB0"/>
    <w:rsid w:val="00BE3CAD"/>
    <w:rsid w:val="00D41AF4"/>
    <w:rsid w:val="00D5355A"/>
    <w:rsid w:val="00DA5F15"/>
    <w:rsid w:val="00E11143"/>
    <w:rsid w:val="00F24951"/>
    <w:rsid w:val="00F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1C803-53C5-4816-80AC-EE7DA286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D4"/>
    <w:pPr>
      <w:spacing w:after="12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D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FD4"/>
    <w:rPr>
      <w:color w:val="0000FF" w:themeColor="hyperlink"/>
      <w:u w:val="single"/>
    </w:rPr>
  </w:style>
  <w:style w:type="character" w:customStyle="1" w:styleId="a5">
    <w:name w:val="Стиль для формы синий"/>
    <w:basedOn w:val="a0"/>
    <w:uiPriority w:val="1"/>
    <w:rsid w:val="00296A72"/>
    <w:rPr>
      <w:rFonts w:ascii="Times New Roman" w:hAnsi="Times New Roman"/>
      <w:color w:val="1F497D" w:themeColor="text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96A7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7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249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4951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24951"/>
    <w:rPr>
      <w:vertAlign w:val="superscript"/>
    </w:rPr>
  </w:style>
  <w:style w:type="paragraph" w:styleId="ab">
    <w:name w:val="Title"/>
    <w:basedOn w:val="a"/>
    <w:link w:val="ac"/>
    <w:qFormat/>
    <w:rsid w:val="00250FEA"/>
    <w:pPr>
      <w:spacing w:after="0"/>
      <w:jc w:val="center"/>
    </w:pPr>
    <w:rPr>
      <w:rFonts w:eastAsia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250FE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9A39F6F53441DA8B58D0BD7238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B9FFD-4AA5-45F6-9D7E-032C219DFB77}"/>
      </w:docPartPr>
      <w:docPartBody>
        <w:p w:rsidR="00EF3F2F" w:rsidRDefault="005E153B" w:rsidP="005E153B">
          <w:pPr>
            <w:pStyle w:val="4489A39F6F53441DA8B58D0BD7238FF0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вариант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A3D25BF3BAD4B7B8DD67C848C0AB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B3F54-1755-4EFB-B25C-6A3722EE060A}"/>
      </w:docPartPr>
      <w:docPartBody>
        <w:p w:rsidR="00EF3F2F" w:rsidRDefault="005E153B" w:rsidP="005E153B">
          <w:pPr>
            <w:pStyle w:val="BA3D25BF3BAD4B7B8DD67C848C0AB298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вариант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BE9A54E39F84B839CF6D011D5731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A2BD3-AA79-4908-81CE-7A7B465A0D63}"/>
      </w:docPartPr>
      <w:docPartBody>
        <w:p w:rsidR="00EF3F2F" w:rsidRDefault="005E153B" w:rsidP="005E153B">
          <w:pPr>
            <w:pStyle w:val="EBE9A54E39F84B839CF6D011D5731C30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вариант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B88C6EBFD7C4BE382C3A7D67A051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96FA-DC60-4652-AFF8-E62CCE656790}"/>
      </w:docPartPr>
      <w:docPartBody>
        <w:p w:rsidR="00EF3F2F" w:rsidRDefault="005E153B" w:rsidP="005E153B">
          <w:pPr>
            <w:pStyle w:val="0B88C6EBFD7C4BE382C3A7D67A051259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вариант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53B"/>
    <w:rsid w:val="003407CB"/>
    <w:rsid w:val="003572E9"/>
    <w:rsid w:val="005E153B"/>
    <w:rsid w:val="006B0023"/>
    <w:rsid w:val="00BC22E4"/>
    <w:rsid w:val="00D157E0"/>
    <w:rsid w:val="00E6546B"/>
    <w:rsid w:val="00E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153B"/>
    <w:rPr>
      <w:color w:val="808080"/>
    </w:rPr>
  </w:style>
  <w:style w:type="paragraph" w:customStyle="1" w:styleId="B2DA8ACB686A443999FE19E61D6CB9EB">
    <w:name w:val="B2DA8ACB686A443999FE19E61D6CB9EB"/>
    <w:rsid w:val="005E153B"/>
  </w:style>
  <w:style w:type="paragraph" w:customStyle="1" w:styleId="67ADE4674FB54ECD85C745A026B2CB43">
    <w:name w:val="67ADE4674FB54ECD85C745A026B2CB43"/>
    <w:rsid w:val="005E153B"/>
  </w:style>
  <w:style w:type="paragraph" w:customStyle="1" w:styleId="4489A39F6F53441DA8B58D0BD7238FF0">
    <w:name w:val="4489A39F6F53441DA8B58D0BD7238FF0"/>
    <w:rsid w:val="005E153B"/>
  </w:style>
  <w:style w:type="paragraph" w:customStyle="1" w:styleId="BA3D25BF3BAD4B7B8DD67C848C0AB298">
    <w:name w:val="BA3D25BF3BAD4B7B8DD67C848C0AB298"/>
    <w:rsid w:val="005E153B"/>
  </w:style>
  <w:style w:type="paragraph" w:customStyle="1" w:styleId="EBE9A54E39F84B839CF6D011D5731C30">
    <w:name w:val="EBE9A54E39F84B839CF6D011D5731C30"/>
    <w:rsid w:val="005E153B"/>
  </w:style>
  <w:style w:type="paragraph" w:customStyle="1" w:styleId="0B88C6EBFD7C4BE382C3A7D67A051259">
    <w:name w:val="0B88C6EBFD7C4BE382C3A7D67A051259"/>
    <w:rsid w:val="005E1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947E5-215D-4393-8389-AE9165B0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 Максим Игоревич</dc:creator>
  <cp:lastModifiedBy>Комашко Марина Николаевна</cp:lastModifiedBy>
  <cp:revision>3</cp:revision>
  <dcterms:created xsi:type="dcterms:W3CDTF">2022-02-28T15:25:00Z</dcterms:created>
  <dcterms:modified xsi:type="dcterms:W3CDTF">2022-02-28T15:32:00Z</dcterms:modified>
</cp:coreProperties>
</file>