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1486" w:rsidRPr="00341486" w:rsidRDefault="00B22CAA" w:rsidP="00341486">
      <w:pPr>
        <w:spacing w:after="0" w:line="240" w:lineRule="auto"/>
        <w:jc w:val="both"/>
        <w:rPr>
          <w:rFonts w:eastAsia="Times New Roman" w:cs="Times New Roman"/>
          <w:color w:val="000000" w:themeColor="text1"/>
          <w:lang w:eastAsia="ru-RU"/>
        </w:rPr>
      </w:pPr>
      <w:r>
        <w:rPr>
          <w:rFonts w:eastAsia="Times New Roman" w:cs="Times New Roman"/>
          <w:b/>
          <w:color w:val="000000" w:themeColor="text1"/>
          <w:lang w:eastAsia="ru-RU"/>
        </w:rPr>
        <w:t xml:space="preserve">          </w:t>
      </w:r>
      <w:r w:rsidR="00341486" w:rsidRPr="001D7156">
        <w:rPr>
          <w:rFonts w:eastAsia="Times New Roman" w:cs="Times New Roman"/>
          <w:b/>
          <w:color w:val="000000" w:themeColor="text1"/>
          <w:lang w:eastAsia="ru-RU"/>
        </w:rPr>
        <w:t>И</w:t>
      </w:r>
      <w:r w:rsidR="00341486" w:rsidRPr="00341486">
        <w:rPr>
          <w:rFonts w:eastAsia="Times New Roman" w:cs="Times New Roman"/>
          <w:b/>
          <w:color w:val="000000" w:themeColor="text1"/>
          <w:lang w:eastAsia="ru-RU"/>
        </w:rPr>
        <w:t>стория логистики в НИУ ВШЭ берет начало с 1999 года, когда на факультете менеджмента (еще ГУ-ВШЭ) была открыта кафедра логистики</w:t>
      </w:r>
      <w:r w:rsidR="00341486" w:rsidRPr="00341486">
        <w:rPr>
          <w:rFonts w:eastAsia="Times New Roman" w:cs="Times New Roman"/>
          <w:color w:val="000000" w:themeColor="text1"/>
          <w:lang w:eastAsia="ru-RU"/>
        </w:rPr>
        <w:t xml:space="preserve">, которую возглавила профессор Валентина Владимировна Дыбская. Логистика тогда, как дисциплина, читалась студентам факультета менеджмента. </w:t>
      </w:r>
    </w:p>
    <w:p w:rsidR="00341486" w:rsidRPr="00341486" w:rsidRDefault="00341486" w:rsidP="00341486">
      <w:pPr>
        <w:spacing w:after="0" w:line="240" w:lineRule="auto"/>
        <w:jc w:val="both"/>
        <w:rPr>
          <w:rFonts w:eastAsia="Times New Roman" w:cs="Times New Roman"/>
          <w:b/>
          <w:lang w:eastAsia="ru-RU"/>
        </w:rPr>
      </w:pPr>
      <w:r w:rsidRPr="00341486">
        <w:rPr>
          <w:rFonts w:eastAsia="Times New Roman" w:cs="Times New Roman"/>
          <w:lang w:eastAsia="ru-RU"/>
        </w:rPr>
        <w:t xml:space="preserve">          Одной из кардинальных проблем для развития логистики в России стала проблема подготовки квалифицированных кадров. Такая подготовка могла быть осуществлена только в рамках отдельной специальности. Однако открытие новой специальности оказалось очень трудным и длительным процессом. Более двух лет огромной подготовительной работы и поистине героических усилий группы энтузиастов логистики во главе с заведующей кафедрой логистики ГУ-ВШЭ В.В. </w:t>
      </w:r>
      <w:proofErr w:type="spellStart"/>
      <w:r w:rsidRPr="00341486">
        <w:rPr>
          <w:rFonts w:eastAsia="Times New Roman" w:cs="Times New Roman"/>
          <w:lang w:eastAsia="ru-RU"/>
        </w:rPr>
        <w:t>Дыбской</w:t>
      </w:r>
      <w:proofErr w:type="spellEnd"/>
      <w:r w:rsidRPr="00341486">
        <w:rPr>
          <w:rFonts w:eastAsia="Times New Roman" w:cs="Times New Roman"/>
          <w:lang w:eastAsia="ru-RU"/>
        </w:rPr>
        <w:t>, при поддержке ректора ГУ-ВШЭ Я.И. Кузьминова и первого проректора Л.Л. Любимова потребовалось для открытия в России новой специальности «Логистика». Наконец</w:t>
      </w:r>
      <w:r w:rsidRPr="00341486">
        <w:rPr>
          <w:rFonts w:eastAsia="Times New Roman" w:cs="Times New Roman"/>
          <w:b/>
          <w:lang w:eastAsia="ru-RU"/>
        </w:rPr>
        <w:t>, 25 апреля 2000 года был подписан приказ № 1213 «Об эксперименте по подготовке специалистов по специальности 06.22.00 «Логистика».</w:t>
      </w:r>
    </w:p>
    <w:p w:rsidR="00341486" w:rsidRPr="00341486" w:rsidRDefault="00341486" w:rsidP="00341486">
      <w:pPr>
        <w:spacing w:after="0" w:line="240" w:lineRule="auto"/>
        <w:jc w:val="both"/>
        <w:rPr>
          <w:rFonts w:eastAsia="Times New Roman" w:cs="Times New Roman"/>
          <w:color w:val="000000" w:themeColor="text1"/>
          <w:lang w:eastAsia="ru-RU"/>
        </w:rPr>
      </w:pPr>
      <w:r w:rsidRPr="00341486">
        <w:rPr>
          <w:rFonts w:eastAsia="Times New Roman" w:cs="Times New Roman"/>
          <w:color w:val="000000" w:themeColor="text1"/>
          <w:lang w:eastAsia="ru-RU"/>
        </w:rPr>
        <w:t xml:space="preserve">         Проект Государственного образовательного стандарта (ГОС) новой специальности 06.22.00 «Логистика» был разработан кафедрой логистики ГУ-ВШЭ, при этом стандартом предусматривалось наименование квалификации специалиста – «логист».</w:t>
      </w:r>
      <w:r w:rsidR="005D0895" w:rsidRPr="005D0895">
        <w:t xml:space="preserve"> </w:t>
      </w:r>
      <w:r w:rsidR="005D0895" w:rsidRPr="005D0895">
        <w:rPr>
          <w:rFonts w:eastAsia="Times New Roman" w:cs="Times New Roman"/>
          <w:color w:val="000000" w:themeColor="text1"/>
          <w:lang w:eastAsia="ru-RU"/>
        </w:rPr>
        <w:t xml:space="preserve">Проект Государственного образовательного стандарта новой специальности 062200 "Логистика" был разработан кафедрой </w:t>
      </w:r>
      <w:r w:rsidR="005D0895">
        <w:rPr>
          <w:rFonts w:eastAsia="Times New Roman" w:cs="Times New Roman"/>
          <w:color w:val="000000" w:themeColor="text1"/>
          <w:lang w:eastAsia="ru-RU"/>
        </w:rPr>
        <w:t xml:space="preserve">логистики </w:t>
      </w:r>
      <w:r w:rsidR="005D0895" w:rsidRPr="005D0895">
        <w:rPr>
          <w:rFonts w:eastAsia="Times New Roman" w:cs="Times New Roman"/>
          <w:color w:val="000000" w:themeColor="text1"/>
          <w:lang w:eastAsia="ru-RU"/>
        </w:rPr>
        <w:t xml:space="preserve">под руководством профессора В.В. </w:t>
      </w:r>
      <w:proofErr w:type="spellStart"/>
      <w:r w:rsidR="005D0895" w:rsidRPr="005D0895">
        <w:rPr>
          <w:rFonts w:eastAsia="Times New Roman" w:cs="Times New Roman"/>
          <w:color w:val="000000" w:themeColor="text1"/>
          <w:lang w:eastAsia="ru-RU"/>
        </w:rPr>
        <w:t>Дыбской</w:t>
      </w:r>
      <w:proofErr w:type="spellEnd"/>
      <w:r w:rsidR="005D0895" w:rsidRPr="005D0895">
        <w:rPr>
          <w:rFonts w:eastAsia="Times New Roman" w:cs="Times New Roman"/>
          <w:color w:val="000000" w:themeColor="text1"/>
          <w:lang w:eastAsia="ru-RU"/>
        </w:rPr>
        <w:t xml:space="preserve">. В группу разработчиков проекта стандарта вошли профессор В.И. Сергеев и доцент А.Н. </w:t>
      </w:r>
      <w:proofErr w:type="spellStart"/>
      <w:r w:rsidR="005D0895" w:rsidRPr="005D0895">
        <w:rPr>
          <w:rFonts w:eastAsia="Times New Roman" w:cs="Times New Roman"/>
          <w:color w:val="000000" w:themeColor="text1"/>
          <w:lang w:eastAsia="ru-RU"/>
        </w:rPr>
        <w:t>Стерлигова</w:t>
      </w:r>
      <w:proofErr w:type="spellEnd"/>
      <w:r w:rsidR="005D0895" w:rsidRPr="005D0895">
        <w:rPr>
          <w:rFonts w:eastAsia="Times New Roman" w:cs="Times New Roman"/>
          <w:color w:val="000000" w:themeColor="text1"/>
          <w:lang w:eastAsia="ru-RU"/>
        </w:rPr>
        <w:t>.</w:t>
      </w:r>
    </w:p>
    <w:p w:rsidR="00341486" w:rsidRPr="00341486" w:rsidRDefault="00341486" w:rsidP="00341486">
      <w:pPr>
        <w:spacing w:after="0" w:line="240" w:lineRule="auto"/>
        <w:jc w:val="both"/>
        <w:rPr>
          <w:color w:val="000000" w:themeColor="text1"/>
        </w:rPr>
      </w:pPr>
      <w:r w:rsidRPr="00341486">
        <w:rPr>
          <w:color w:val="000000" w:themeColor="text1"/>
        </w:rPr>
        <w:t xml:space="preserve">       Значительным событием в решении проблемы ускоренной подготовки и переподготовки отечественных логистов стало образование в апреле 2000 года Международного центра подготовки кадров в области логистики Государственного университета – Высшая школа экономики (МЦЛ ГУ-ВШЭ). Президентом МЦЛ назначается профессор В.И. Сергеев, директором МЦЛ </w:t>
      </w:r>
      <w:r w:rsidR="005D0895">
        <w:rPr>
          <w:color w:val="000000" w:themeColor="text1"/>
        </w:rPr>
        <w:t xml:space="preserve">- профессор В.В. Дыбская, зам. директора А.Н. </w:t>
      </w:r>
      <w:proofErr w:type="spellStart"/>
      <w:r w:rsidR="005D0895">
        <w:rPr>
          <w:color w:val="000000" w:themeColor="text1"/>
        </w:rPr>
        <w:t>Стерлигова</w:t>
      </w:r>
      <w:proofErr w:type="spellEnd"/>
      <w:r w:rsidR="005D0895">
        <w:rPr>
          <w:color w:val="000000" w:themeColor="text1"/>
        </w:rPr>
        <w:t>.</w:t>
      </w:r>
    </w:p>
    <w:p w:rsidR="00341486" w:rsidRPr="00341486" w:rsidRDefault="00341486" w:rsidP="00341486">
      <w:pPr>
        <w:spacing w:after="0" w:line="240" w:lineRule="auto"/>
        <w:jc w:val="both"/>
        <w:rPr>
          <w:color w:val="000000" w:themeColor="text1"/>
        </w:rPr>
      </w:pPr>
      <w:r w:rsidRPr="00341486">
        <w:rPr>
          <w:color w:val="000000" w:themeColor="text1"/>
        </w:rPr>
        <w:t xml:space="preserve">      В апреле 2001 года МЦЛ ГУ-ВШЭ подал заявку на вхождение в состав Европейской логистической ассоциации (</w:t>
      </w:r>
      <w:r w:rsidRPr="00341486">
        <w:rPr>
          <w:color w:val="000000" w:themeColor="text1"/>
          <w:lang w:val="en-US"/>
        </w:rPr>
        <w:t>European</w:t>
      </w:r>
      <w:r w:rsidRPr="00341486">
        <w:rPr>
          <w:color w:val="000000" w:themeColor="text1"/>
        </w:rPr>
        <w:t xml:space="preserve"> </w:t>
      </w:r>
      <w:r w:rsidRPr="00341486">
        <w:rPr>
          <w:color w:val="000000" w:themeColor="text1"/>
          <w:lang w:val="en-US"/>
        </w:rPr>
        <w:t>Logistics</w:t>
      </w:r>
      <w:r w:rsidRPr="00341486">
        <w:rPr>
          <w:color w:val="000000" w:themeColor="text1"/>
        </w:rPr>
        <w:t xml:space="preserve"> </w:t>
      </w:r>
      <w:r w:rsidRPr="00341486">
        <w:rPr>
          <w:color w:val="000000" w:themeColor="text1"/>
          <w:lang w:val="en-US"/>
        </w:rPr>
        <w:t>Association</w:t>
      </w:r>
      <w:r w:rsidRPr="00341486">
        <w:rPr>
          <w:color w:val="000000" w:themeColor="text1"/>
        </w:rPr>
        <w:t xml:space="preserve"> – ELA) и Европейского сертификационного комитета по логистике (</w:t>
      </w:r>
      <w:r w:rsidRPr="00341486">
        <w:rPr>
          <w:color w:val="000000" w:themeColor="text1"/>
          <w:lang w:val="en-US"/>
        </w:rPr>
        <w:t>European</w:t>
      </w:r>
      <w:r w:rsidRPr="00341486">
        <w:rPr>
          <w:color w:val="000000" w:themeColor="text1"/>
        </w:rPr>
        <w:t xml:space="preserve"> </w:t>
      </w:r>
      <w:r w:rsidRPr="00341486">
        <w:rPr>
          <w:color w:val="000000" w:themeColor="text1"/>
          <w:lang w:val="en-US"/>
        </w:rPr>
        <w:t>Certification</w:t>
      </w:r>
      <w:r w:rsidRPr="00341486">
        <w:rPr>
          <w:color w:val="000000" w:themeColor="text1"/>
        </w:rPr>
        <w:t xml:space="preserve"> </w:t>
      </w:r>
      <w:r w:rsidRPr="00341486">
        <w:rPr>
          <w:color w:val="000000" w:themeColor="text1"/>
          <w:lang w:val="en-US"/>
        </w:rPr>
        <w:t>Board</w:t>
      </w:r>
      <w:r w:rsidRPr="00341486">
        <w:rPr>
          <w:color w:val="000000" w:themeColor="text1"/>
        </w:rPr>
        <w:t xml:space="preserve"> </w:t>
      </w:r>
      <w:r w:rsidRPr="00341486">
        <w:rPr>
          <w:color w:val="000000" w:themeColor="text1"/>
          <w:lang w:val="en-US"/>
        </w:rPr>
        <w:t>for</w:t>
      </w:r>
      <w:r w:rsidRPr="00341486">
        <w:rPr>
          <w:color w:val="000000" w:themeColor="text1"/>
        </w:rPr>
        <w:t xml:space="preserve"> </w:t>
      </w:r>
      <w:r w:rsidRPr="00341486">
        <w:rPr>
          <w:color w:val="000000" w:themeColor="text1"/>
          <w:lang w:val="en-US"/>
        </w:rPr>
        <w:t>Logistics</w:t>
      </w:r>
      <w:r w:rsidRPr="00341486">
        <w:rPr>
          <w:color w:val="000000" w:themeColor="text1"/>
        </w:rPr>
        <w:t xml:space="preserve"> – ECBL</w:t>
      </w:r>
      <w:r w:rsidRPr="00341486">
        <w:rPr>
          <w:color w:val="000000" w:themeColor="text1"/>
          <w:vertAlign w:val="superscript"/>
        </w:rPr>
        <w:footnoteReference w:id="1"/>
      </w:r>
      <w:r w:rsidRPr="00341486">
        <w:rPr>
          <w:color w:val="000000" w:themeColor="text1"/>
        </w:rPr>
        <w:t>). 17 – 19 ноября 2001 года в Брюсселе состоялась Генеральная Ассамблея ELA и заседание Правления ECBL, на которых в качестве приглашенных присутствовали президент МЦЛ, профессор В.И. Сергеев и директор МЦЛ, профессор В.В. Дыбская.  На Генеральной Ассамблее МЦЛ ГУ-ВШЭ (первым и единственным от России) был единогласно принят в члены Е</w:t>
      </w:r>
      <w:r w:rsidRPr="00341486">
        <w:rPr>
          <w:color w:val="000000" w:themeColor="text1"/>
          <w:lang w:val="en-US"/>
        </w:rPr>
        <w:t>L</w:t>
      </w:r>
      <w:r w:rsidRPr="00341486">
        <w:rPr>
          <w:color w:val="000000" w:themeColor="text1"/>
        </w:rPr>
        <w:t xml:space="preserve">А, престижной организации, объединяющей около 30 стран и координирующей процессы образования, переподготовки и повышения квалификации специалистов по логистике, а также научно-исследовательские проекты стран ЕС в этой области. </w:t>
      </w:r>
    </w:p>
    <w:p w:rsidR="00341486" w:rsidRPr="00133F16" w:rsidRDefault="00341486" w:rsidP="00341486">
      <w:pPr>
        <w:spacing w:after="0" w:line="240" w:lineRule="auto"/>
        <w:jc w:val="both"/>
        <w:rPr>
          <w:color w:val="000000" w:themeColor="text1"/>
        </w:rPr>
      </w:pPr>
      <w:r w:rsidRPr="001D7156">
        <w:rPr>
          <w:b/>
          <w:color w:val="000000" w:themeColor="text1"/>
        </w:rPr>
        <w:t>Июнь 2002 года знаменателен тем, что ректор ГУ-ВШЭ, профессор Я.И. Кузьминов подписал приказ о создании Сертификационного комитета по логистике (приказ № 970-ОУП от 10 июня 2002 года)</w:t>
      </w:r>
      <w:r w:rsidRPr="00133F16">
        <w:rPr>
          <w:color w:val="000000" w:themeColor="text1"/>
        </w:rPr>
        <w:t>, которому ECBL, делегировал права Национального сертификационного комитета (НСКЛ) по проведению стандартной процедуры</w:t>
      </w:r>
      <w:r w:rsidRPr="00133F16">
        <w:rPr>
          <w:color w:val="000000" w:themeColor="text1"/>
          <w:vertAlign w:val="superscript"/>
        </w:rPr>
        <w:footnoteReference w:id="2"/>
      </w:r>
      <w:r w:rsidRPr="00133F16">
        <w:rPr>
          <w:color w:val="000000" w:themeColor="text1"/>
        </w:rPr>
        <w:t xml:space="preserve"> европейской сертификации персонала компаний на уровни: юниор (</w:t>
      </w:r>
      <w:r w:rsidRPr="00133F16">
        <w:rPr>
          <w:color w:val="000000" w:themeColor="text1"/>
          <w:lang w:val="en-GB"/>
        </w:rPr>
        <w:t>Junior</w:t>
      </w:r>
      <w:r w:rsidRPr="00133F16">
        <w:rPr>
          <w:color w:val="000000" w:themeColor="text1"/>
        </w:rPr>
        <w:t xml:space="preserve"> </w:t>
      </w:r>
      <w:r w:rsidRPr="00133F16">
        <w:rPr>
          <w:color w:val="000000" w:themeColor="text1"/>
          <w:lang w:val="en-GB"/>
        </w:rPr>
        <w:t>level</w:t>
      </w:r>
      <w:r w:rsidRPr="00133F16">
        <w:rPr>
          <w:color w:val="000000" w:themeColor="text1"/>
        </w:rPr>
        <w:t xml:space="preserve"> – </w:t>
      </w:r>
      <w:r w:rsidRPr="00133F16">
        <w:rPr>
          <w:color w:val="000000" w:themeColor="text1"/>
          <w:lang w:val="en-US"/>
        </w:rPr>
        <w:t>EJ</w:t>
      </w:r>
      <w:r w:rsidRPr="00133F16">
        <w:rPr>
          <w:color w:val="000000" w:themeColor="text1"/>
        </w:rPr>
        <w:t xml:space="preserve"> </w:t>
      </w:r>
      <w:r w:rsidRPr="00133F16">
        <w:rPr>
          <w:color w:val="000000" w:themeColor="text1"/>
          <w:lang w:val="en-US"/>
        </w:rPr>
        <w:t>Log</w:t>
      </w:r>
      <w:r w:rsidRPr="00133F16">
        <w:rPr>
          <w:color w:val="000000" w:themeColor="text1"/>
        </w:rPr>
        <w:t>); сеньор (</w:t>
      </w:r>
      <w:r w:rsidRPr="00133F16">
        <w:rPr>
          <w:color w:val="000000" w:themeColor="text1"/>
          <w:lang w:val="en-GB"/>
        </w:rPr>
        <w:t>Senior</w:t>
      </w:r>
      <w:r w:rsidRPr="00133F16">
        <w:rPr>
          <w:color w:val="000000" w:themeColor="text1"/>
        </w:rPr>
        <w:t xml:space="preserve"> </w:t>
      </w:r>
      <w:r w:rsidRPr="00133F16">
        <w:rPr>
          <w:color w:val="000000" w:themeColor="text1"/>
          <w:lang w:val="en-GB"/>
        </w:rPr>
        <w:t>level</w:t>
      </w:r>
      <w:r w:rsidRPr="00133F16">
        <w:rPr>
          <w:color w:val="000000" w:themeColor="text1"/>
        </w:rPr>
        <w:t xml:space="preserve"> – </w:t>
      </w:r>
      <w:r w:rsidRPr="00133F16">
        <w:rPr>
          <w:color w:val="000000" w:themeColor="text1"/>
          <w:lang w:val="en-GB"/>
        </w:rPr>
        <w:t>ES</w:t>
      </w:r>
      <w:r w:rsidRPr="00133F16">
        <w:rPr>
          <w:color w:val="000000" w:themeColor="text1"/>
        </w:rPr>
        <w:t xml:space="preserve"> </w:t>
      </w:r>
      <w:r w:rsidRPr="00133F16">
        <w:rPr>
          <w:color w:val="000000" w:themeColor="text1"/>
          <w:lang w:val="en-GB"/>
        </w:rPr>
        <w:t>Log</w:t>
      </w:r>
      <w:r w:rsidRPr="00133F16">
        <w:rPr>
          <w:color w:val="000000" w:themeColor="text1"/>
        </w:rPr>
        <w:t>) и мастер логистики (</w:t>
      </w:r>
      <w:r w:rsidRPr="00133F16">
        <w:rPr>
          <w:color w:val="000000" w:themeColor="text1"/>
          <w:lang w:val="en-GB"/>
        </w:rPr>
        <w:t>Master</w:t>
      </w:r>
      <w:r w:rsidRPr="00133F16">
        <w:rPr>
          <w:color w:val="000000" w:themeColor="text1"/>
        </w:rPr>
        <w:t xml:space="preserve"> </w:t>
      </w:r>
      <w:r w:rsidRPr="00133F16">
        <w:rPr>
          <w:color w:val="000000" w:themeColor="text1"/>
          <w:lang w:val="en-GB"/>
        </w:rPr>
        <w:t>level</w:t>
      </w:r>
      <w:r w:rsidRPr="00133F16">
        <w:rPr>
          <w:color w:val="000000" w:themeColor="text1"/>
        </w:rPr>
        <w:t xml:space="preserve"> – </w:t>
      </w:r>
      <w:r w:rsidRPr="00133F16">
        <w:rPr>
          <w:color w:val="000000" w:themeColor="text1"/>
          <w:lang w:val="en-GB"/>
        </w:rPr>
        <w:t>EM</w:t>
      </w:r>
      <w:r w:rsidRPr="00133F16">
        <w:rPr>
          <w:color w:val="000000" w:themeColor="text1"/>
        </w:rPr>
        <w:t xml:space="preserve"> </w:t>
      </w:r>
      <w:r w:rsidRPr="00133F16">
        <w:rPr>
          <w:color w:val="000000" w:themeColor="text1"/>
          <w:lang w:val="en-GB"/>
        </w:rPr>
        <w:t>Log</w:t>
      </w:r>
      <w:r w:rsidRPr="00133F16">
        <w:rPr>
          <w:color w:val="000000" w:themeColor="text1"/>
        </w:rPr>
        <w:t xml:space="preserve">). Председателем и Главным асессором НСКЛ назначается профессор В.В. Дыбская.  </w:t>
      </w:r>
    </w:p>
    <w:p w:rsidR="00341486" w:rsidRPr="00133F16" w:rsidRDefault="00341486" w:rsidP="00341486">
      <w:pPr>
        <w:spacing w:after="0" w:line="240" w:lineRule="auto"/>
        <w:jc w:val="both"/>
        <w:rPr>
          <w:color w:val="FF0000"/>
        </w:rPr>
      </w:pPr>
      <w:r w:rsidRPr="00133F16">
        <w:rPr>
          <w:color w:val="000000" w:themeColor="text1"/>
        </w:rPr>
        <w:t xml:space="preserve">          11 ноября 2002 года была официально зарегистрирована новая общественная организация - Национальная логистическая ассоциация России (Н</w:t>
      </w:r>
      <w:r w:rsidRPr="00133F16">
        <w:t>ЛА</w:t>
      </w:r>
      <w:r w:rsidRPr="00133F16">
        <w:rPr>
          <w:vertAlign w:val="superscript"/>
        </w:rPr>
        <w:footnoteReference w:id="3"/>
      </w:r>
      <w:r w:rsidRPr="00133F16">
        <w:t>). Учредителями НЛА выступили ГУ-ВШЭ, Российская ассоциация бизнес-образования (РАБО) и Ассоциация экспедиторов Санкт-Петербурга. Президентом НЛА был избран профессор В.И. Сергеев. Таким образом, в России впервые появилась своя логистическая ассоциация. Миссией НЛА было определено становление и развитие логистики в России как нового научного и практического направления, способствующего социально-экономическому развитию хозяйствующих субъектов, отраслей экономики и страны в целом, а также повышению благосостояния граждан. Целью НЛА является объединение усилий и координация деятельности правительственных институтов, предприятий, фирм, научных и образовательных учреждений и организаций, а также физических лиц по развитию в России теории и практики логистики.</w:t>
      </w:r>
      <w:r w:rsidRPr="00133F16">
        <w:rPr>
          <w:color w:val="FF0000"/>
        </w:rPr>
        <w:t xml:space="preserve"> </w:t>
      </w:r>
    </w:p>
    <w:p w:rsidR="00341486" w:rsidRPr="001D7156" w:rsidRDefault="00341486" w:rsidP="00341486">
      <w:pPr>
        <w:spacing w:after="0" w:line="240" w:lineRule="auto"/>
        <w:jc w:val="both"/>
        <w:rPr>
          <w:rFonts w:eastAsia="Times New Roman" w:cs="Times New Roman"/>
          <w:b/>
          <w:color w:val="000000"/>
          <w:lang w:eastAsia="ru-RU"/>
        </w:rPr>
      </w:pPr>
      <w:r w:rsidRPr="00133F16">
        <w:rPr>
          <w:rFonts w:eastAsia="Times New Roman" w:cs="Times New Roman"/>
          <w:color w:val="000000"/>
          <w:lang w:eastAsia="ru-RU"/>
        </w:rPr>
        <w:lastRenderedPageBreak/>
        <w:t xml:space="preserve">        </w:t>
      </w:r>
      <w:r w:rsidR="001D7156">
        <w:rPr>
          <w:rFonts w:eastAsia="Times New Roman" w:cs="Times New Roman"/>
          <w:b/>
          <w:color w:val="000000"/>
          <w:lang w:eastAsia="ru-RU"/>
        </w:rPr>
        <w:t>23 мая 2002</w:t>
      </w:r>
      <w:r w:rsidRPr="001D7156">
        <w:rPr>
          <w:rFonts w:eastAsia="Times New Roman" w:cs="Times New Roman"/>
          <w:b/>
          <w:color w:val="000000"/>
          <w:lang w:eastAsia="ru-RU"/>
        </w:rPr>
        <w:t xml:space="preserve"> года на Генеральной ассамблее Европейской логистической ассоциации в г. Мюнхене (Германия) Национальная логистическая ассоциация России была принята в члены </w:t>
      </w:r>
      <w:r w:rsidRPr="001D7156">
        <w:rPr>
          <w:rFonts w:eastAsia="Times New Roman" w:cs="Times New Roman"/>
          <w:b/>
          <w:color w:val="000000"/>
          <w:lang w:val="en-US" w:eastAsia="ru-RU"/>
        </w:rPr>
        <w:t>ELA</w:t>
      </w:r>
      <w:r w:rsidRPr="001D7156">
        <w:rPr>
          <w:rFonts w:eastAsia="Times New Roman" w:cs="Times New Roman"/>
          <w:b/>
          <w:color w:val="000000"/>
          <w:lang w:eastAsia="ru-RU"/>
        </w:rPr>
        <w:t xml:space="preserve">. </w:t>
      </w:r>
    </w:p>
    <w:p w:rsidR="00341486" w:rsidRPr="00133F16" w:rsidRDefault="00341486" w:rsidP="00341486">
      <w:pPr>
        <w:spacing w:after="0" w:line="240" w:lineRule="auto"/>
        <w:jc w:val="both"/>
        <w:rPr>
          <w:rFonts w:eastAsia="Times New Roman" w:cs="Times New Roman"/>
          <w:color w:val="000000"/>
          <w:lang w:eastAsia="ru-RU"/>
        </w:rPr>
      </w:pPr>
    </w:p>
    <w:p w:rsidR="00341486" w:rsidRPr="00133F16" w:rsidRDefault="00341486" w:rsidP="00341486">
      <w:pPr>
        <w:spacing w:after="0" w:line="240" w:lineRule="auto"/>
        <w:jc w:val="both"/>
        <w:rPr>
          <w:rFonts w:eastAsia="Times New Roman" w:cs="Times New Roman"/>
          <w:color w:val="000000"/>
          <w:lang w:eastAsia="ru-RU"/>
        </w:rPr>
      </w:pPr>
    </w:p>
    <w:p w:rsidR="00341486" w:rsidRDefault="00341486" w:rsidP="00341486">
      <w:pPr>
        <w:spacing w:after="0" w:line="240" w:lineRule="auto"/>
        <w:jc w:val="center"/>
        <w:rPr>
          <w:rFonts w:eastAsia="Times New Roman" w:cs="Times New Roman"/>
          <w:color w:val="000000"/>
          <w:lang w:eastAsia="ru-RU"/>
        </w:rPr>
      </w:pPr>
    </w:p>
    <w:p w:rsidR="00341486" w:rsidRDefault="00341486" w:rsidP="00341486">
      <w:pPr>
        <w:spacing w:after="0" w:line="240" w:lineRule="auto"/>
        <w:jc w:val="center"/>
        <w:rPr>
          <w:rFonts w:eastAsia="Times New Roman" w:cs="Times New Roman"/>
          <w:color w:val="000000"/>
          <w:lang w:eastAsia="ru-RU"/>
        </w:rPr>
      </w:pPr>
      <w:r w:rsidRPr="00341486">
        <w:rPr>
          <w:rFonts w:eastAsia="Times New Roman" w:cs="Times New Roman"/>
          <w:color w:val="000000"/>
          <w:lang w:eastAsia="ru-RU"/>
        </w:rPr>
        <w:drawing>
          <wp:inline distT="0" distB="0" distL="0" distR="0" wp14:anchorId="09D8EACE" wp14:editId="6551CDC3">
            <wp:extent cx="3347356" cy="2510518"/>
            <wp:effectExtent l="0" t="0" r="571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62570" cy="252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486" w:rsidRDefault="00341486" w:rsidP="00341486">
      <w:pPr>
        <w:spacing w:after="0" w:line="240" w:lineRule="auto"/>
        <w:rPr>
          <w:rFonts w:eastAsia="Times New Roman" w:cs="Times New Roman"/>
          <w:color w:val="000000"/>
          <w:lang w:eastAsia="ru-RU"/>
        </w:rPr>
      </w:pPr>
    </w:p>
    <w:p w:rsidR="00341486" w:rsidRPr="00133F16" w:rsidRDefault="00341486" w:rsidP="00341486">
      <w:pPr>
        <w:spacing w:after="0" w:line="240" w:lineRule="auto"/>
        <w:jc w:val="center"/>
        <w:rPr>
          <w:rFonts w:eastAsia="Times New Roman" w:cs="Times New Roman"/>
          <w:color w:val="000000"/>
          <w:lang w:eastAsia="ru-RU"/>
        </w:rPr>
      </w:pPr>
      <w:r w:rsidRPr="00133F16">
        <w:rPr>
          <w:rFonts w:eastAsia="Times New Roman" w:cs="Times New Roman"/>
          <w:color w:val="000000"/>
          <w:lang w:eastAsia="ru-RU"/>
        </w:rPr>
        <w:t xml:space="preserve"> </w:t>
      </w:r>
      <w:r>
        <w:rPr>
          <w:rFonts w:eastAsia="Times New Roman" w:cs="Times New Roman"/>
          <w:color w:val="000000"/>
          <w:lang w:eastAsia="ru-RU"/>
        </w:rPr>
        <w:t xml:space="preserve">Прием </w:t>
      </w:r>
      <w:r w:rsidRPr="00133F16">
        <w:rPr>
          <w:rFonts w:eastAsia="Times New Roman" w:cs="Times New Roman"/>
          <w:color w:val="000000"/>
          <w:lang w:eastAsia="ru-RU"/>
        </w:rPr>
        <w:t xml:space="preserve">Национальной логистической ассоциации России в члены </w:t>
      </w:r>
      <w:r w:rsidRPr="00133F16">
        <w:rPr>
          <w:rFonts w:eastAsia="Times New Roman" w:cs="Times New Roman"/>
          <w:color w:val="000000"/>
          <w:lang w:val="en-US" w:eastAsia="ru-RU"/>
        </w:rPr>
        <w:t>ELA</w:t>
      </w:r>
      <w:r>
        <w:rPr>
          <w:rFonts w:eastAsia="Times New Roman" w:cs="Times New Roman"/>
          <w:color w:val="000000"/>
          <w:lang w:eastAsia="ru-RU"/>
        </w:rPr>
        <w:t xml:space="preserve"> (Мюнхен, 2002)</w:t>
      </w:r>
    </w:p>
    <w:p w:rsidR="00341486" w:rsidRPr="001D7156" w:rsidRDefault="00341486" w:rsidP="00341486">
      <w:pPr>
        <w:spacing w:after="0" w:line="240" w:lineRule="auto"/>
        <w:jc w:val="both"/>
        <w:rPr>
          <w:bCs/>
          <w:i/>
          <w:iCs/>
          <w:color w:val="000000" w:themeColor="text1"/>
        </w:rPr>
      </w:pPr>
      <w:r w:rsidRPr="00133F16">
        <w:rPr>
          <w:color w:val="000000" w:themeColor="text1"/>
        </w:rPr>
        <w:t xml:space="preserve">          С 23 по 27 июня </w:t>
      </w:r>
      <w:r w:rsidRPr="001D7156">
        <w:rPr>
          <w:b/>
          <w:color w:val="000000" w:themeColor="text1"/>
        </w:rPr>
        <w:t>2003 года в ГУ-ВШЭ состоялась первая экзаменационная сессия Национального сертификационного комитета по логистике (НСКЛ)</w:t>
      </w:r>
      <w:r w:rsidRPr="00133F16">
        <w:rPr>
          <w:color w:val="000000" w:themeColor="text1"/>
        </w:rPr>
        <w:t xml:space="preserve"> под руководством Главного асессора, председателя НСКЛ, профессора В.В. </w:t>
      </w:r>
      <w:proofErr w:type="spellStart"/>
      <w:r w:rsidRPr="00133F16">
        <w:rPr>
          <w:color w:val="000000" w:themeColor="text1"/>
        </w:rPr>
        <w:t>Дыбской</w:t>
      </w:r>
      <w:proofErr w:type="spellEnd"/>
      <w:r w:rsidRPr="00133F16">
        <w:rPr>
          <w:color w:val="000000" w:themeColor="text1"/>
        </w:rPr>
        <w:t xml:space="preserve">. 9 человек успешно прошли стандартную </w:t>
      </w:r>
      <w:r w:rsidRPr="00133F16">
        <w:rPr>
          <w:color w:val="000000" w:themeColor="text1"/>
          <w:lang w:val="en-US"/>
        </w:rPr>
        <w:t>ECBL</w:t>
      </w:r>
      <w:r w:rsidRPr="00133F16">
        <w:rPr>
          <w:color w:val="000000" w:themeColor="text1"/>
        </w:rPr>
        <w:t xml:space="preserve"> процедуру европейской сертификации на уровень «сеньор логистики». Таким образом, в России впервые появились первые логисты, имеющие престижный европейский сертификат уровня </w:t>
      </w:r>
      <w:r w:rsidRPr="00133F16">
        <w:rPr>
          <w:color w:val="000000" w:themeColor="text1"/>
          <w:lang w:val="en-US"/>
        </w:rPr>
        <w:t>ES</w:t>
      </w:r>
      <w:r w:rsidRPr="00133F16">
        <w:rPr>
          <w:color w:val="000000" w:themeColor="text1"/>
        </w:rPr>
        <w:t xml:space="preserve"> </w:t>
      </w:r>
      <w:r w:rsidRPr="00133F16">
        <w:rPr>
          <w:color w:val="000000" w:themeColor="text1"/>
          <w:lang w:val="en-US"/>
        </w:rPr>
        <w:t>Log</w:t>
      </w:r>
      <w:r w:rsidRPr="00133F16">
        <w:rPr>
          <w:color w:val="000000" w:themeColor="text1"/>
        </w:rPr>
        <w:t>.</w:t>
      </w:r>
    </w:p>
    <w:p w:rsidR="001D7156" w:rsidRPr="00133F16" w:rsidRDefault="001D7156" w:rsidP="001D7156">
      <w:pPr>
        <w:spacing w:after="0" w:line="240" w:lineRule="auto"/>
        <w:jc w:val="both"/>
      </w:pPr>
      <w:r w:rsidRPr="00E15F75">
        <w:rPr>
          <w:b/>
        </w:rPr>
        <w:t xml:space="preserve">            УМО по специальности «Логистика» Министерства образования и науки РФ при ГУ-ВШЭ</w:t>
      </w:r>
      <w:r w:rsidRPr="00133F16">
        <w:t xml:space="preserve"> не осталось в стороне от происходящих в мире изменений в плане развития идеологии управления цепями поставок, постоянно отслеживая происходящие в мире изменения в плане развития идеологии логистики и </w:t>
      </w:r>
      <w:r w:rsidRPr="00133F16">
        <w:rPr>
          <w:lang w:val="en-US"/>
        </w:rPr>
        <w:t>SCM</w:t>
      </w:r>
      <w:r w:rsidRPr="00133F16">
        <w:t xml:space="preserve">. В течение 2004-2005 годов Научно-методический совет УМО активно работал над корректировкой типовых программ блока специальных дисциплин ГОС «Логистика» в аспектах учета новейших </w:t>
      </w:r>
      <w:r w:rsidRPr="00133F16">
        <w:rPr>
          <w:lang w:val="en-US"/>
        </w:rPr>
        <w:t>SCM</w:t>
      </w:r>
      <w:r w:rsidRPr="00133F16">
        <w:t xml:space="preserve">-решений и технологий интегрированной логистики. </w:t>
      </w:r>
      <w:r w:rsidRPr="00E15F75">
        <w:rPr>
          <w:b/>
        </w:rPr>
        <w:t>В 2005 году УМО был разработан и передан в Министерство образования и науки РФ стандарт нового поколения, в котором название специальности «Логистика» было переименовано в «Логистика и управление цепями поставок»</w:t>
      </w:r>
      <w:r w:rsidRPr="00133F16">
        <w:t>. Новый Стандарт был одобрен Департаментом государственной политики в сфере образования, и 02 марта 2006 года Министром был подписан приказ № 43 «О направлениях подготовки (специальностях) высшего профессионального образования», в котором специальность «Логистика» была переименована в специальность 080506 «Логистика и управление цепями поставок».</w:t>
      </w:r>
    </w:p>
    <w:p w:rsidR="001D7156" w:rsidRPr="00133F16" w:rsidRDefault="001D7156" w:rsidP="001D7156">
      <w:pPr>
        <w:spacing w:after="0" w:line="240" w:lineRule="auto"/>
        <w:jc w:val="both"/>
        <w:rPr>
          <w:color w:val="000000"/>
          <w:spacing w:val="1"/>
        </w:rPr>
      </w:pPr>
      <w:r w:rsidRPr="00133F16">
        <w:t xml:space="preserve">      В ГОС новой специальности был существенно расширен перечень дисциплин, раскрывающих содержание </w:t>
      </w:r>
      <w:r w:rsidRPr="00133F16">
        <w:rPr>
          <w:lang w:val="en-US"/>
        </w:rPr>
        <w:t>SCM</w:t>
      </w:r>
      <w:r w:rsidRPr="00133F16">
        <w:t xml:space="preserve">-концепции, в частности, в блок специальных дисциплин стандарта вошли: </w:t>
      </w:r>
      <w:r w:rsidRPr="00133F16">
        <w:rPr>
          <w:color w:val="000000"/>
          <w:spacing w:val="1"/>
        </w:rPr>
        <w:t xml:space="preserve">Управление цепями поставок, Управление запасами в цепях поставок, Управление качеством логистического сервиса в цепях поставок, Проектирование сетевой структуры цепей поставок, </w:t>
      </w:r>
      <w:proofErr w:type="spellStart"/>
      <w:r w:rsidRPr="00133F16">
        <w:rPr>
          <w:color w:val="000000"/>
          <w:spacing w:val="1"/>
        </w:rPr>
        <w:t>Референтные</w:t>
      </w:r>
      <w:proofErr w:type="spellEnd"/>
      <w:r w:rsidRPr="00133F16">
        <w:rPr>
          <w:color w:val="000000"/>
          <w:spacing w:val="1"/>
        </w:rPr>
        <w:t xml:space="preserve"> модели операций в цепях поставок, Управление операциями в цепях поставок, Мониторинг цепей поставок и другие. </w:t>
      </w:r>
    </w:p>
    <w:p w:rsidR="001D7156" w:rsidRDefault="001D7156" w:rsidP="001D7156">
      <w:pPr>
        <w:spacing w:after="0" w:line="240" w:lineRule="auto"/>
        <w:jc w:val="both"/>
        <w:rPr>
          <w:color w:val="000000" w:themeColor="text1"/>
        </w:rPr>
      </w:pPr>
      <w:r w:rsidRPr="001D7156">
        <w:rPr>
          <w:b/>
          <w:color w:val="000000" w:themeColor="text1"/>
        </w:rPr>
        <w:t xml:space="preserve">    В апреле 2005 года на международной конференции, посвященной 5-летию создания</w:t>
      </w:r>
      <w:r w:rsidRPr="001D7156">
        <w:rPr>
          <w:b/>
          <w:color w:val="000000" w:themeColor="text1"/>
        </w:rPr>
        <w:t xml:space="preserve"> логистики в ГУ-ВШЭ</w:t>
      </w:r>
      <w:r w:rsidRPr="00133F16">
        <w:rPr>
          <w:color w:val="000000" w:themeColor="text1"/>
        </w:rPr>
        <w:t xml:space="preserve">, с поздравлениями выступили: ректор ГУ-ВШЭ, профессор Кузьминов Я.И., первый проректор, профессор Любимов Л.Л. и президент Европейского сертификационного комитета по логистике, профессор </w:t>
      </w:r>
      <w:proofErr w:type="spellStart"/>
      <w:r w:rsidRPr="00133F16">
        <w:rPr>
          <w:color w:val="000000" w:themeColor="text1"/>
        </w:rPr>
        <w:t>Янис</w:t>
      </w:r>
      <w:proofErr w:type="spellEnd"/>
      <w:r w:rsidRPr="00133F16">
        <w:rPr>
          <w:color w:val="000000" w:themeColor="text1"/>
        </w:rPr>
        <w:t xml:space="preserve"> </w:t>
      </w:r>
      <w:proofErr w:type="spellStart"/>
      <w:r w:rsidRPr="00133F16">
        <w:rPr>
          <w:color w:val="000000" w:themeColor="text1"/>
        </w:rPr>
        <w:t>Конетас</w:t>
      </w:r>
      <w:proofErr w:type="spellEnd"/>
      <w:r w:rsidRPr="00133F16">
        <w:rPr>
          <w:color w:val="000000" w:themeColor="text1"/>
        </w:rPr>
        <w:t>.</w:t>
      </w:r>
    </w:p>
    <w:p w:rsidR="00E15F75" w:rsidRDefault="00E15F75" w:rsidP="001D7156">
      <w:pPr>
        <w:spacing w:after="0" w:line="240" w:lineRule="auto"/>
        <w:jc w:val="both"/>
        <w:rPr>
          <w:color w:val="000000" w:themeColor="text1"/>
        </w:rPr>
      </w:pPr>
      <w:r w:rsidRPr="00E15F75">
        <w:rPr>
          <w:color w:val="000000" w:themeColor="text1"/>
        </w:rPr>
        <w:lastRenderedPageBreak/>
        <w:drawing>
          <wp:inline distT="0" distB="0" distL="0" distR="0" wp14:anchorId="26644692" wp14:editId="6FF41A7D">
            <wp:extent cx="4234362" cy="2874621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54623" cy="288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156" w:rsidRPr="00E15F75" w:rsidRDefault="00E15F75" w:rsidP="001D7156">
      <w:pPr>
        <w:spacing w:after="0" w:line="240" w:lineRule="auto"/>
        <w:jc w:val="both"/>
        <w:rPr>
          <w:b/>
        </w:rPr>
      </w:pPr>
      <w:r>
        <w:rPr>
          <w:b/>
        </w:rPr>
        <w:t xml:space="preserve">    </w:t>
      </w:r>
      <w:r w:rsidR="001D7156" w:rsidRPr="00E15F75">
        <w:rPr>
          <w:b/>
        </w:rPr>
        <w:t>30 июня 2006 года в соответствии с решением Ученого Совета ГУ-ВШЭ</w:t>
      </w:r>
      <w:r w:rsidR="001D7156" w:rsidRPr="00133F16">
        <w:t xml:space="preserve"> от (протокол № 26) приказом ректора ГУ-ВШЭ № 31-07/383 от 08 сентября 2006 г. </w:t>
      </w:r>
      <w:r w:rsidR="001D7156" w:rsidRPr="00E15F75">
        <w:rPr>
          <w:b/>
        </w:rPr>
        <w:t>создана первая и долгое время единственная в вузах России и стран СНГ кафедра Управления цепями поставок.</w:t>
      </w:r>
    </w:p>
    <w:p w:rsidR="007E0606" w:rsidRDefault="001D7156" w:rsidP="001D7156">
      <w:r w:rsidRPr="00133F16">
        <w:t xml:space="preserve">       Заведующим кафедрой был назначен доктор экономических наук, профессор, президент Международного центра логистики ГУ-ВШЭ </w:t>
      </w:r>
      <w:r w:rsidRPr="00133F16">
        <w:rPr>
          <w:b/>
        </w:rPr>
        <w:t>Сергеев Виктор Иванович</w:t>
      </w:r>
      <w:r w:rsidRPr="00133F16">
        <w:t>. Создание в ГУ-ВШЭ кафедры управления цепями поставок способствовало решению проблемы подготовки квалифицированных кадров, развитию профессиональных знаний логистов в области интегрированной логистики и УЦП, соответствующих международным стандартам, а также внедрению современных логистических систем и технологий УЦП в практику работы отечественных предприятий и организаций</w:t>
      </w:r>
    </w:p>
    <w:p w:rsidR="001D7156" w:rsidRPr="00133F16" w:rsidRDefault="001D7156" w:rsidP="001D7156">
      <w:pPr>
        <w:spacing w:after="0" w:line="240" w:lineRule="auto"/>
        <w:jc w:val="both"/>
      </w:pPr>
      <w:r w:rsidRPr="00133F16">
        <w:rPr>
          <w:b/>
          <w:noProof/>
          <w:color w:val="000000"/>
          <w:spacing w:val="3"/>
          <w:lang w:eastAsia="ru-RU"/>
        </w:rPr>
        <w:drawing>
          <wp:anchor distT="0" distB="0" distL="114300" distR="114300" simplePos="0" relativeHeight="251662336" behindDoc="0" locked="0" layoutInCell="1" allowOverlap="1" wp14:anchorId="013F882F" wp14:editId="7D582845">
            <wp:simplePos x="0" y="0"/>
            <wp:positionH relativeFrom="column">
              <wp:posOffset>6350</wp:posOffset>
            </wp:positionH>
            <wp:positionV relativeFrom="paragraph">
              <wp:posOffset>393700</wp:posOffset>
            </wp:positionV>
            <wp:extent cx="2692345" cy="2806811"/>
            <wp:effectExtent l="19050" t="0" r="0" b="0"/>
            <wp:wrapSquare wrapText="bothSides"/>
            <wp:docPr id="405" name="Рисунок 32" descr="G:\Новая папка\Документы_2008\Учеба в ГУ-ВШЭ_2008\Буклет Отд. логистики\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Новая папка\Документы_2008\Учеба в ГУ-ВШЭ_2008\Буклет Отд. логистики\стр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5607" b="48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345" cy="2806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3F16">
        <w:t xml:space="preserve">       </w:t>
      </w:r>
      <w:r w:rsidRPr="001D7156">
        <w:rPr>
          <w:b/>
        </w:rPr>
        <w:t>В 2008 году в ГУ-ВШЭ было создано первое среди российских вузов Отделение логистики</w:t>
      </w:r>
      <w:r w:rsidRPr="00133F16">
        <w:t>, в которое вошли четыре кафедры: «Логистики», «Управления логистической инфраструктурой», «Управления цепями поставок» и «Информационных систем и технологий в логистике». Присоединение России к Болонскому соглашению вызвало переход всех вузов на двухуровневую систему подготовки кадров: «бакалавр-магистр». В 2009-2010 учебном году Отделение логистики НИУ ВШЭ впервые открыло ба</w:t>
      </w:r>
      <w:r w:rsidR="00B22CAA">
        <w:t>ка</w:t>
      </w:r>
      <w:r w:rsidRPr="00133F16">
        <w:t xml:space="preserve">лавриат по логистике (4 года обучения), а также первую в России магистерскую программу «Стратегическое управление логистикой» (2 года обучения). </w:t>
      </w:r>
    </w:p>
    <w:p w:rsidR="001D7156" w:rsidRPr="00133F16" w:rsidRDefault="001D7156" w:rsidP="001D7156">
      <w:pPr>
        <w:spacing w:after="0" w:line="240" w:lineRule="auto"/>
        <w:jc w:val="both"/>
        <w:rPr>
          <w:color w:val="000000" w:themeColor="text1"/>
        </w:rPr>
      </w:pPr>
      <w:r w:rsidRPr="00133F16">
        <w:rPr>
          <w:b/>
          <w:bCs/>
          <w:iCs/>
        </w:rPr>
        <w:t>Це</w:t>
      </w:r>
      <w:r w:rsidRPr="00133F16">
        <w:rPr>
          <w:b/>
          <w:color w:val="000000"/>
          <w:spacing w:val="3"/>
        </w:rPr>
        <w:t>лью создания отделения Логистики</w:t>
      </w:r>
      <w:r w:rsidRPr="00133F16">
        <w:rPr>
          <w:color w:val="000000"/>
          <w:spacing w:val="3"/>
        </w:rPr>
        <w:t xml:space="preserve"> явилось обеспечение потребностей российского рынка труда в</w:t>
      </w:r>
      <w:r w:rsidRPr="00133F16">
        <w:rPr>
          <w:color w:val="000000"/>
          <w:spacing w:val="4"/>
        </w:rPr>
        <w:t xml:space="preserve"> квалифицированных специалистах по логистике и управлению цепями поставок, формирование знаний, умений и навыков, позволяющих им эффективно решать </w:t>
      </w:r>
      <w:r w:rsidRPr="00133F16">
        <w:rPr>
          <w:color w:val="000000"/>
          <w:spacing w:val="1"/>
        </w:rPr>
        <w:t>вопросы управления логистической деятельностью и ключевыми бизнес-</w:t>
      </w:r>
      <w:r w:rsidRPr="00133F16">
        <w:rPr>
          <w:color w:val="000000" w:themeColor="text1"/>
          <w:spacing w:val="1"/>
        </w:rPr>
        <w:t>процессами в цепях поставок организаций бизнеса.</w:t>
      </w:r>
    </w:p>
    <w:p w:rsidR="001D7156" w:rsidRPr="00133F16" w:rsidRDefault="001D7156" w:rsidP="001D7156">
      <w:pPr>
        <w:spacing w:after="0" w:line="240" w:lineRule="auto"/>
        <w:jc w:val="both"/>
        <w:rPr>
          <w:color w:val="000000" w:themeColor="text1"/>
        </w:rPr>
      </w:pPr>
      <w:r w:rsidRPr="00133F16">
        <w:rPr>
          <w:bCs/>
          <w:iCs/>
          <w:noProof/>
          <w:color w:val="000000" w:themeColor="text1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A0DDDEC" wp14:editId="410779AE">
            <wp:simplePos x="0" y="0"/>
            <wp:positionH relativeFrom="column">
              <wp:posOffset>2589999</wp:posOffset>
            </wp:positionH>
            <wp:positionV relativeFrom="paragraph">
              <wp:posOffset>-1325</wp:posOffset>
            </wp:positionV>
            <wp:extent cx="3352303" cy="2536466"/>
            <wp:effectExtent l="19050" t="0" r="497" b="0"/>
            <wp:wrapSquare wrapText="bothSides"/>
            <wp:docPr id="407" name="Рисунок 54" descr="SDC193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Рисунок 1" descr="SDC19355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303" cy="253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3F16">
        <w:rPr>
          <w:color w:val="000000" w:themeColor="text1"/>
        </w:rPr>
        <w:t xml:space="preserve">      </w:t>
      </w:r>
    </w:p>
    <w:p w:rsidR="001D7156" w:rsidRPr="00133F16" w:rsidRDefault="001D7156" w:rsidP="001D7156">
      <w:pPr>
        <w:spacing w:after="0" w:line="240" w:lineRule="auto"/>
        <w:jc w:val="both"/>
        <w:rPr>
          <w:color w:val="000000" w:themeColor="text1"/>
        </w:rPr>
      </w:pPr>
    </w:p>
    <w:p w:rsidR="001D7156" w:rsidRPr="00133F16" w:rsidRDefault="001E4BA7" w:rsidP="001D7156">
      <w:p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</w:t>
      </w:r>
      <w:r w:rsidR="001D7156" w:rsidRPr="00133F16">
        <w:rPr>
          <w:color w:val="000000" w:themeColor="text1"/>
        </w:rPr>
        <w:t xml:space="preserve">На 01 января 2008 года подготовку логистов по специальности 08.05.06 «Логистика и УЦП» осуществляло всего 9 вузов России, в основном Москвы и Санкт-Петербурга, имеющие лицензию Министерства образования и науки РФ по этой специальности. Препятствием для многих других вузов, желающих открыть у себя эту очень востребованную сегодня рынком труда, специальность, являлось отсутствие подготовленных квалифицированных преподавателей по циклу специальных дисциплин ГОС.     </w:t>
      </w:r>
    </w:p>
    <w:p w:rsidR="001D7156" w:rsidRPr="00133F16" w:rsidRDefault="001D7156" w:rsidP="001D7156">
      <w:pPr>
        <w:spacing w:after="0" w:line="240" w:lineRule="auto"/>
        <w:jc w:val="both"/>
        <w:rPr>
          <w:color w:val="000000" w:themeColor="text1"/>
        </w:rPr>
      </w:pPr>
      <w:r w:rsidRPr="00133F16">
        <w:rPr>
          <w:color w:val="000000" w:themeColor="text1"/>
        </w:rPr>
        <w:t xml:space="preserve">                                                                                             Преподаватели вузов за учебой по программе </w:t>
      </w:r>
    </w:p>
    <w:p w:rsidR="001D7156" w:rsidRPr="00133F16" w:rsidRDefault="001D7156" w:rsidP="001D7156">
      <w:pPr>
        <w:spacing w:after="0" w:line="240" w:lineRule="auto"/>
        <w:jc w:val="both"/>
        <w:rPr>
          <w:color w:val="000000" w:themeColor="text1"/>
        </w:rPr>
      </w:pPr>
      <w:r w:rsidRPr="00133F16">
        <w:rPr>
          <w:color w:val="000000" w:themeColor="text1"/>
        </w:rPr>
        <w:t xml:space="preserve">                                                                                                        «Мастер-класс по логистике и УЦП»</w:t>
      </w:r>
    </w:p>
    <w:p w:rsidR="001D7156" w:rsidRPr="00133F16" w:rsidRDefault="001D7156" w:rsidP="001D7156">
      <w:pPr>
        <w:spacing w:after="0" w:line="240" w:lineRule="auto"/>
        <w:jc w:val="both"/>
        <w:rPr>
          <w:color w:val="000000" w:themeColor="text1"/>
        </w:rPr>
      </w:pPr>
    </w:p>
    <w:p w:rsidR="001D7156" w:rsidRPr="00133F16" w:rsidRDefault="001D7156" w:rsidP="001D7156">
      <w:pPr>
        <w:spacing w:after="0" w:line="240" w:lineRule="auto"/>
        <w:jc w:val="both"/>
        <w:rPr>
          <w:color w:val="000000" w:themeColor="text1"/>
        </w:rPr>
      </w:pPr>
    </w:p>
    <w:p w:rsidR="001D7156" w:rsidRPr="00133F16" w:rsidRDefault="001D7156" w:rsidP="001D7156">
      <w:pPr>
        <w:ind w:firstLine="540"/>
        <w:jc w:val="right"/>
      </w:pPr>
      <w:r w:rsidRPr="00E15F75">
        <w:rPr>
          <w:b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5E3E5B4" wp14:editId="52EFF88A">
            <wp:simplePos x="0" y="0"/>
            <wp:positionH relativeFrom="column">
              <wp:posOffset>1489075</wp:posOffset>
            </wp:positionH>
            <wp:positionV relativeFrom="paragraph">
              <wp:posOffset>0</wp:posOffset>
            </wp:positionV>
            <wp:extent cx="4452620" cy="2955290"/>
            <wp:effectExtent l="19050" t="0" r="5080" b="0"/>
            <wp:wrapSquare wrapText="bothSides"/>
            <wp:docPr id="96" name="Рисунок 41" descr="PICT0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460" name="Picture 4" descr="PICT003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295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5F75">
        <w:rPr>
          <w:b/>
        </w:rPr>
        <w:t xml:space="preserve">21 апреля 2010 года состоялась юбилейная международная конференция «Логистика и управление цепями поставок - антикризисные инструменты экономики», </w:t>
      </w:r>
      <w:r w:rsidRPr="00133F16">
        <w:t xml:space="preserve">посвященная десятилетию со дня образования МЦЛ ГУ-ВШЭ. Эта конференция продолжила серию престижных международных конференций по логистике, проводимых МЦЛ и кафедрой логистики в ГУ-ВШЭ, начиная с 2000-го года. </w:t>
      </w:r>
    </w:p>
    <w:p w:rsidR="001D7156" w:rsidRPr="00133F16" w:rsidRDefault="001D7156" w:rsidP="001D7156">
      <w:pPr>
        <w:jc w:val="both"/>
        <w:rPr>
          <w:sz w:val="28"/>
          <w:szCs w:val="28"/>
        </w:rPr>
      </w:pPr>
      <w:r w:rsidRPr="00133F16">
        <w:t xml:space="preserve">                                                                                                                  </w:t>
      </w:r>
      <w:r w:rsidRPr="00133F16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B1EB147" wp14:editId="4383E741">
            <wp:simplePos x="0" y="0"/>
            <wp:positionH relativeFrom="column">
              <wp:posOffset>-53340</wp:posOffset>
            </wp:positionH>
            <wp:positionV relativeFrom="paragraph">
              <wp:posOffset>1905</wp:posOffset>
            </wp:positionV>
            <wp:extent cx="3129280" cy="2091055"/>
            <wp:effectExtent l="19050" t="0" r="0" b="0"/>
            <wp:wrapTight wrapText="bothSides">
              <wp:wrapPolygon edited="0">
                <wp:start x="-131" y="0"/>
                <wp:lineTo x="-131" y="21449"/>
                <wp:lineTo x="21565" y="21449"/>
                <wp:lineTo x="21565" y="0"/>
                <wp:lineTo x="-131" y="0"/>
              </wp:wrapPolygon>
            </wp:wrapTight>
            <wp:docPr id="97" name="Рисунок 40" descr="K:\ФОТО\Конференция_ИНЖ_фото\IMG_6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K:\ФОТО\Конференция_ИНЖ_фото\IMG_64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0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3F16">
        <w:t xml:space="preserve">В конференции приняли участие свыше 150 делегатов, среди которых представители Европейской логистической ассоциации, Европейского сертификационного комитета по логистике, Международного Совета по цепям поставок, видные российские и зарубежные ученые, профессора вузов, представители крупного бизнеса. </w:t>
      </w:r>
    </w:p>
    <w:p w:rsidR="001D7156" w:rsidRDefault="001D7156" w:rsidP="001D7156"/>
    <w:p w:rsidR="00E15F75" w:rsidRDefault="00E15F75" w:rsidP="001D7156"/>
    <w:p w:rsidR="00E15F75" w:rsidRPr="00133F16" w:rsidRDefault="00E15F75" w:rsidP="00E15F75">
      <w:pPr>
        <w:jc w:val="both"/>
        <w:rPr>
          <w:color w:val="000000" w:themeColor="text1"/>
        </w:rPr>
      </w:pPr>
      <w:r w:rsidRPr="00E15F75">
        <w:rPr>
          <w:b/>
          <w:color w:val="000000" w:themeColor="text1"/>
        </w:rPr>
        <w:lastRenderedPageBreak/>
        <w:t xml:space="preserve">      </w:t>
      </w:r>
      <w:r w:rsidRPr="00E15F75">
        <w:rPr>
          <w:b/>
          <w:color w:val="000000" w:themeColor="text1"/>
        </w:rPr>
        <w:t>В июне 2011 года Ученым советом ГУ-ВШЭ было принято решение о создании факультета логистики – первого и единственного тогда среди всех вузов РФ.</w:t>
      </w:r>
      <w:r w:rsidRPr="00133F16">
        <w:rPr>
          <w:color w:val="000000" w:themeColor="text1"/>
        </w:rPr>
        <w:t xml:space="preserve"> </w:t>
      </w:r>
      <w:r w:rsidR="001E4BA7">
        <w:rPr>
          <w:color w:val="000000" w:themeColor="text1"/>
        </w:rPr>
        <w:t xml:space="preserve">Деканом факультета Логистика стала проф., д.э.н. В.В. Дыбская, научным руководителем проф., д.э.н. В.И. Сергеев. </w:t>
      </w:r>
      <w:r w:rsidRPr="00133F16">
        <w:rPr>
          <w:color w:val="000000" w:themeColor="text1"/>
        </w:rPr>
        <w:t>Это было свидетельством признания заслуг школы логистики, созданной в ГУ-ВШЭ. МЦЛ вошел в состав факультета логистики.</w:t>
      </w:r>
    </w:p>
    <w:p w:rsidR="00E15F75" w:rsidRPr="00133F16" w:rsidRDefault="00E15F75" w:rsidP="00E15F75">
      <w:pPr>
        <w:jc w:val="both"/>
        <w:rPr>
          <w:color w:val="000000" w:themeColor="text1"/>
        </w:rPr>
      </w:pPr>
    </w:p>
    <w:p w:rsidR="00E15F75" w:rsidRPr="00133F16" w:rsidRDefault="00E15F75" w:rsidP="00E15F75">
      <w:pPr>
        <w:ind w:firstLine="540"/>
        <w:jc w:val="both"/>
      </w:pPr>
      <w:r w:rsidRPr="00133F16">
        <w:rPr>
          <w:noProof/>
          <w:lang w:eastAsia="ru-RU"/>
        </w:rPr>
        <w:drawing>
          <wp:inline distT="0" distB="0" distL="0" distR="0" wp14:anchorId="120E5413" wp14:editId="4ABC19AB">
            <wp:extent cx="5876423" cy="4066674"/>
            <wp:effectExtent l="19050" t="0" r="0" b="0"/>
            <wp:docPr id="4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893" cy="4079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5F75" w:rsidRPr="00133F16" w:rsidRDefault="00E15F75" w:rsidP="00E15F75">
      <w:pPr>
        <w:contextualSpacing/>
        <w:jc w:val="both"/>
      </w:pPr>
      <w:r w:rsidRPr="00133F16">
        <w:t xml:space="preserve">     В состав факультета логистики вошли 4 кафедры: </w:t>
      </w:r>
    </w:p>
    <w:p w:rsidR="00E15F75" w:rsidRPr="00133F16" w:rsidRDefault="00E15F75" w:rsidP="00E15F75">
      <w:pPr>
        <w:numPr>
          <w:ilvl w:val="0"/>
          <w:numId w:val="2"/>
        </w:numPr>
        <w:suppressAutoHyphens/>
        <w:spacing w:after="0" w:line="240" w:lineRule="auto"/>
        <w:jc w:val="both"/>
      </w:pPr>
      <w:r w:rsidRPr="00E15F75">
        <w:rPr>
          <w:b/>
        </w:rPr>
        <w:t xml:space="preserve">Логистики </w:t>
      </w:r>
      <w:r w:rsidRPr="00133F16">
        <w:t>(зав. кафедрой, д.э.н., профессор В.В. Дыбская);</w:t>
      </w:r>
    </w:p>
    <w:p w:rsidR="00E15F75" w:rsidRPr="00133F16" w:rsidRDefault="00E15F75" w:rsidP="00E15F75">
      <w:pPr>
        <w:numPr>
          <w:ilvl w:val="0"/>
          <w:numId w:val="2"/>
        </w:numPr>
        <w:suppressAutoHyphens/>
        <w:spacing w:after="0" w:line="240" w:lineRule="auto"/>
        <w:jc w:val="both"/>
      </w:pPr>
      <w:r w:rsidRPr="00E15F75">
        <w:rPr>
          <w:b/>
        </w:rPr>
        <w:t>Управления цепями поставок – УЦП</w:t>
      </w:r>
      <w:r w:rsidRPr="00133F16">
        <w:t xml:space="preserve"> (зав. кафедрой, д.э.н., профессор В.И. Сергеев);</w:t>
      </w:r>
    </w:p>
    <w:p w:rsidR="00E15F75" w:rsidRPr="00133F16" w:rsidRDefault="00E15F75" w:rsidP="00E15F75">
      <w:pPr>
        <w:numPr>
          <w:ilvl w:val="0"/>
          <w:numId w:val="2"/>
        </w:numPr>
        <w:suppressAutoHyphens/>
        <w:spacing w:after="0" w:line="240" w:lineRule="auto"/>
        <w:jc w:val="both"/>
      </w:pPr>
      <w:r w:rsidRPr="00E15F75">
        <w:rPr>
          <w:b/>
        </w:rPr>
        <w:t>Управления логистической инфраструктурой – УЛИ</w:t>
      </w:r>
      <w:r w:rsidRPr="00133F16">
        <w:t xml:space="preserve"> (зав. кафедрой, д.э.н., профессор А.И. Федоренко);</w:t>
      </w:r>
    </w:p>
    <w:p w:rsidR="00E15F75" w:rsidRPr="00133F16" w:rsidRDefault="00E15F75" w:rsidP="00E15F75">
      <w:pPr>
        <w:numPr>
          <w:ilvl w:val="0"/>
          <w:numId w:val="2"/>
        </w:numPr>
        <w:suppressAutoHyphens/>
        <w:spacing w:after="0" w:line="240" w:lineRule="auto"/>
        <w:jc w:val="both"/>
      </w:pPr>
      <w:r w:rsidRPr="00E15F75">
        <w:rPr>
          <w:b/>
        </w:rPr>
        <w:t>Информационных систем и технологий в логистике – ИСТЛ</w:t>
      </w:r>
      <w:r w:rsidRPr="00133F16">
        <w:t xml:space="preserve"> (зав. кафедрой, к.т.н., профессор В.Э. Новиков).</w:t>
      </w:r>
    </w:p>
    <w:p w:rsidR="00E15F75" w:rsidRPr="00133F16" w:rsidRDefault="00E15F75" w:rsidP="001E4BA7">
      <w:pPr>
        <w:spacing w:after="0" w:line="240" w:lineRule="auto"/>
        <w:jc w:val="both"/>
      </w:pPr>
      <w:r w:rsidRPr="00133F16">
        <w:rPr>
          <w:bCs/>
        </w:rPr>
        <w:t xml:space="preserve">       </w:t>
      </w:r>
    </w:p>
    <w:p w:rsidR="00E15F75" w:rsidRPr="00133F16" w:rsidRDefault="00E15F75" w:rsidP="00E15F75">
      <w:pPr>
        <w:ind w:firstLine="540"/>
        <w:jc w:val="both"/>
      </w:pPr>
      <w:r w:rsidRPr="00E15F75">
        <w:rPr>
          <w:b/>
        </w:rPr>
        <w:t>За 2012 – 2014 годы была окончательно сформирована школа логистики и УЦП в НИУ ВШЭ, основой которой стал альянс факультет логистики и МЦЛ</w:t>
      </w:r>
      <w:r w:rsidRPr="00133F16">
        <w:t xml:space="preserve">. На факультете логистики </w:t>
      </w:r>
      <w:r w:rsidRPr="00E15F75">
        <w:rPr>
          <w:b/>
        </w:rPr>
        <w:t xml:space="preserve">появились две новые базовые кафедры ведущих американских </w:t>
      </w:r>
      <w:proofErr w:type="spellStart"/>
      <w:r w:rsidRPr="00E15F75">
        <w:rPr>
          <w:b/>
        </w:rPr>
        <w:t>консалтингово</w:t>
      </w:r>
      <w:proofErr w:type="spellEnd"/>
      <w:r w:rsidRPr="00E15F75">
        <w:rPr>
          <w:b/>
        </w:rPr>
        <w:t>-аналитических компаний «</w:t>
      </w:r>
      <w:proofErr w:type="spellStart"/>
      <w:r w:rsidRPr="00E15F75">
        <w:rPr>
          <w:b/>
        </w:rPr>
        <w:t>Делойт</w:t>
      </w:r>
      <w:proofErr w:type="spellEnd"/>
      <w:r w:rsidRPr="00E15F75">
        <w:rPr>
          <w:b/>
        </w:rPr>
        <w:t>» и «</w:t>
      </w:r>
      <w:proofErr w:type="spellStart"/>
      <w:r w:rsidRPr="00E15F75">
        <w:rPr>
          <w:b/>
        </w:rPr>
        <w:t>Аксенчер</w:t>
      </w:r>
      <w:proofErr w:type="spellEnd"/>
      <w:r w:rsidRPr="00E15F75">
        <w:rPr>
          <w:b/>
        </w:rPr>
        <w:t xml:space="preserve">». </w:t>
      </w:r>
      <w:r w:rsidRPr="00133F16">
        <w:t>Структура школы стала выглядеть следующим образом (рис. 22).</w:t>
      </w:r>
    </w:p>
    <w:p w:rsidR="00E15F75" w:rsidRPr="00133F16" w:rsidRDefault="00E15F75" w:rsidP="001E4BA7">
      <w:pPr>
        <w:ind w:firstLine="540"/>
      </w:pPr>
      <w:r w:rsidRPr="00133F16">
        <w:rPr>
          <w:noProof/>
          <w:lang w:eastAsia="ru-RU"/>
        </w:rPr>
        <w:lastRenderedPageBreak/>
        <w:drawing>
          <wp:inline distT="0" distB="0" distL="0" distR="0" wp14:anchorId="2D319AE0" wp14:editId="630F5079">
            <wp:extent cx="4753882" cy="2882819"/>
            <wp:effectExtent l="0" t="0" r="0" b="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3285" cy="288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4BA7">
        <w:t xml:space="preserve">    </w:t>
      </w:r>
    </w:p>
    <w:p w:rsidR="00E15F75" w:rsidRPr="00133F16" w:rsidRDefault="001E4BA7" w:rsidP="00E15F75">
      <w:pPr>
        <w:spacing w:after="0" w:line="240" w:lineRule="auto"/>
        <w:ind w:firstLine="539"/>
        <w:jc w:val="both"/>
        <w:rPr>
          <w:noProof/>
          <w:lang w:eastAsia="ru-RU"/>
        </w:rPr>
      </w:pPr>
      <w:r w:rsidRPr="001E4BA7">
        <w:rPr>
          <w:b/>
        </w:rPr>
        <w:t>21-23 апреля 2015 года в Москве состоялась международная</w:t>
      </w:r>
      <w:r w:rsidRPr="00133F16">
        <w:t xml:space="preserve"> </w:t>
      </w:r>
      <w:r w:rsidR="00E15F75" w:rsidRPr="00E15F75">
        <w:rPr>
          <w:b/>
        </w:rPr>
        <w:t>конференция «Инновационные технологии в логистике и УЦП», посвященная очередному, уже 15-летнему юбилею</w:t>
      </w:r>
      <w:r w:rsidR="00E15F75">
        <w:rPr>
          <w:b/>
        </w:rPr>
        <w:t xml:space="preserve"> логистики</w:t>
      </w:r>
      <w:r w:rsidR="00E15F75" w:rsidRPr="00E15F75">
        <w:rPr>
          <w:b/>
        </w:rPr>
        <w:t>.</w:t>
      </w:r>
      <w:r w:rsidR="00E15F75" w:rsidRPr="00133F16">
        <w:t xml:space="preserve"> На конференции присутствовало более 200 человек, представителей профессорско-преподавательского состава вузов России, СНГ и ЕС, представителей организаций бизнеса и институциональных образований РФ. Конференцию открыл президент Европейской логистической ассоциации Жан </w:t>
      </w:r>
      <w:proofErr w:type="spellStart"/>
      <w:r w:rsidR="00E15F75" w:rsidRPr="00133F16">
        <w:t>Маринус</w:t>
      </w:r>
      <w:proofErr w:type="spellEnd"/>
      <w:r w:rsidR="00E15F75" w:rsidRPr="00133F16">
        <w:t>.</w:t>
      </w:r>
      <w:r w:rsidR="00E15F75" w:rsidRPr="00133F16">
        <w:rPr>
          <w:noProof/>
          <w:lang w:eastAsia="ru-RU"/>
        </w:rPr>
        <w:t xml:space="preserve"> </w:t>
      </w:r>
    </w:p>
    <w:p w:rsidR="001E4BA7" w:rsidRPr="00133F16" w:rsidRDefault="001E4BA7" w:rsidP="001E4BA7">
      <w:pPr>
        <w:spacing w:after="0" w:line="240" w:lineRule="auto"/>
        <w:ind w:firstLine="540"/>
        <w:jc w:val="both"/>
      </w:pPr>
      <w:r w:rsidRPr="001E4BA7">
        <w:rPr>
          <w:b/>
        </w:rPr>
        <w:t>В течение 2014-2015 гг. в НИУ ВШЭ проходил процесс укрупнения факультетов</w:t>
      </w:r>
      <w:r w:rsidRPr="00133F16">
        <w:t xml:space="preserve"> (создания т.н. мега-факультетов). Факультет логистики вошел в состав вновь созданного мега-факультета бизнеса и менеджмента (ФБМ</w:t>
      </w:r>
      <w:r w:rsidRPr="00133F16">
        <w:rPr>
          <w:vertAlign w:val="superscript"/>
        </w:rPr>
        <w:footnoteReference w:id="4"/>
      </w:r>
      <w:r w:rsidRPr="00133F16">
        <w:t xml:space="preserve">) в </w:t>
      </w:r>
      <w:r w:rsidRPr="001E4BA7">
        <w:rPr>
          <w:b/>
        </w:rPr>
        <w:t>формате Школы логистики</w:t>
      </w:r>
      <w:r w:rsidRPr="00133F16">
        <w:t>, наряду со Школой бизнес-информатики и Школой бизнеса и делового администрирования.</w:t>
      </w:r>
    </w:p>
    <w:p w:rsidR="001E4BA7" w:rsidRPr="00133F16" w:rsidRDefault="001E4BA7" w:rsidP="001E4BA7">
      <w:pPr>
        <w:spacing w:after="0" w:line="240" w:lineRule="auto"/>
        <w:jc w:val="both"/>
        <w:rPr>
          <w:rFonts w:eastAsiaTheme="minorEastAsia" w:cs="Times New Roman"/>
          <w:lang w:eastAsia="ru-RU"/>
        </w:rPr>
      </w:pPr>
      <w:r w:rsidRPr="00133F16">
        <w:rPr>
          <w:rFonts w:eastAsiaTheme="minorEastAsia" w:cs="Times New Roman"/>
          <w:lang w:eastAsia="ru-RU"/>
        </w:rPr>
        <w:t xml:space="preserve">          В период с 2015 по 2018 гг. Школа логистики </w:t>
      </w:r>
      <w:r>
        <w:rPr>
          <w:rFonts w:eastAsiaTheme="minorEastAsia" w:cs="Times New Roman"/>
          <w:lang w:eastAsia="ru-RU"/>
        </w:rPr>
        <w:t>(руководитель школы - ординарный проф., д.э.н. В.В. Дыбская, научный руководитель школы – ординарный проф. д.э.н. В.И. Сергее) расширяла</w:t>
      </w:r>
      <w:r w:rsidRPr="00133F16">
        <w:rPr>
          <w:rFonts w:eastAsiaTheme="minorEastAsia" w:cs="Times New Roman"/>
          <w:lang w:eastAsia="ru-RU"/>
        </w:rPr>
        <w:t xml:space="preserve"> состав обр</w:t>
      </w:r>
      <w:r>
        <w:rPr>
          <w:rFonts w:eastAsiaTheme="minorEastAsia" w:cs="Times New Roman"/>
          <w:lang w:eastAsia="ru-RU"/>
        </w:rPr>
        <w:t>азовательных программ и работала</w:t>
      </w:r>
      <w:r w:rsidRPr="00133F16">
        <w:rPr>
          <w:rFonts w:eastAsiaTheme="minorEastAsia" w:cs="Times New Roman"/>
          <w:lang w:eastAsia="ru-RU"/>
        </w:rPr>
        <w:t xml:space="preserve"> над повышением качества учебного процесса.</w:t>
      </w:r>
    </w:p>
    <w:p w:rsidR="001E4BA7" w:rsidRDefault="001E4BA7" w:rsidP="001E4BA7">
      <w:pPr>
        <w:spacing w:after="0" w:line="240" w:lineRule="auto"/>
        <w:jc w:val="both"/>
        <w:rPr>
          <w:rFonts w:eastAsiaTheme="minorEastAsia" w:cs="Times New Roman"/>
          <w:lang w:eastAsia="ru-RU"/>
        </w:rPr>
      </w:pPr>
      <w:r w:rsidRPr="00133F16">
        <w:rPr>
          <w:rFonts w:eastAsiaTheme="minorEastAsia" w:cs="Times New Roman"/>
          <w:lang w:eastAsia="ru-RU"/>
        </w:rPr>
        <w:t xml:space="preserve">                Среди важных событий </w:t>
      </w:r>
      <w:r w:rsidR="00726A0A">
        <w:rPr>
          <w:rFonts w:eastAsiaTheme="minorEastAsia" w:cs="Times New Roman"/>
          <w:lang w:eastAsia="ru-RU"/>
        </w:rPr>
        <w:t xml:space="preserve">следует </w:t>
      </w:r>
      <w:r w:rsidRPr="00133F16">
        <w:rPr>
          <w:rFonts w:eastAsiaTheme="minorEastAsia" w:cs="Times New Roman"/>
          <w:lang w:eastAsia="ru-RU"/>
        </w:rPr>
        <w:t xml:space="preserve">отметить </w:t>
      </w:r>
      <w:r w:rsidRPr="001E4BA7">
        <w:rPr>
          <w:rFonts w:eastAsiaTheme="minorEastAsia" w:cs="Times New Roman"/>
          <w:b/>
          <w:lang w:eastAsia="ru-RU"/>
        </w:rPr>
        <w:t>создание еще одной базовой кафедры в школе логистики – Кафедры АО «Первая грузовая компания».</w:t>
      </w:r>
      <w:r w:rsidRPr="00133F16">
        <w:rPr>
          <w:rFonts w:eastAsiaTheme="minorEastAsia" w:cs="Times New Roman"/>
          <w:lang w:eastAsia="ru-RU"/>
        </w:rPr>
        <w:t xml:space="preserve"> Таким образом, наряду с консалтинговыми компаниями в состав базовых кафедр вошел крупный логистический оператор, специализирующийся на грузовых железнодорожных перевозках. </w:t>
      </w:r>
    </w:p>
    <w:p w:rsidR="007C4DFC" w:rsidRPr="00133F16" w:rsidRDefault="007C4DFC" w:rsidP="001E4BA7">
      <w:pPr>
        <w:spacing w:after="0" w:line="240" w:lineRule="auto"/>
        <w:jc w:val="both"/>
        <w:rPr>
          <w:rFonts w:eastAsiaTheme="minorEastAsia" w:cs="Times New Roman"/>
          <w:lang w:eastAsia="ru-RU"/>
        </w:rPr>
      </w:pPr>
      <w:r>
        <w:rPr>
          <w:rFonts w:eastAsiaTheme="minorEastAsia" w:cs="Times New Roman"/>
          <w:lang w:eastAsia="ru-RU"/>
        </w:rPr>
        <w:t xml:space="preserve">                В 2020 году факультет бизнеса и менеджмента был преобразован в Высшую школу бизнеса, а школа логистики вошла в департамент «Операционного менеджмента и логистики». Руководителем </w:t>
      </w:r>
      <w:proofErr w:type="spellStart"/>
      <w:r>
        <w:rPr>
          <w:rFonts w:eastAsiaTheme="minorEastAsia" w:cs="Times New Roman"/>
          <w:lang w:eastAsia="ru-RU"/>
        </w:rPr>
        <w:t>ОМиЛ</w:t>
      </w:r>
      <w:proofErr w:type="spellEnd"/>
      <w:r>
        <w:rPr>
          <w:rFonts w:eastAsiaTheme="minorEastAsia" w:cs="Times New Roman"/>
          <w:lang w:eastAsia="ru-RU"/>
        </w:rPr>
        <w:t xml:space="preserve"> назначен д.э.н., проф. </w:t>
      </w:r>
      <w:proofErr w:type="spellStart"/>
      <w:r>
        <w:rPr>
          <w:rFonts w:eastAsiaTheme="minorEastAsia" w:cs="Times New Roman"/>
          <w:lang w:eastAsia="ru-RU"/>
        </w:rPr>
        <w:t>С.П.Кущ</w:t>
      </w:r>
      <w:proofErr w:type="spellEnd"/>
      <w:r>
        <w:rPr>
          <w:rFonts w:eastAsiaTheme="minorEastAsia" w:cs="Times New Roman"/>
          <w:lang w:eastAsia="ru-RU"/>
        </w:rPr>
        <w:t>, зам. руководителя к.э.н. А.Б. Виноградов.</w:t>
      </w:r>
      <w:bookmarkStart w:id="0" w:name="_GoBack"/>
      <w:bookmarkEnd w:id="0"/>
    </w:p>
    <w:p w:rsidR="00E15F75" w:rsidRDefault="00E15F75" w:rsidP="001D7156"/>
    <w:sectPr w:rsidR="00E15F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3575" w:rsidRDefault="008D3575" w:rsidP="00341486">
      <w:pPr>
        <w:spacing w:after="0" w:line="240" w:lineRule="auto"/>
      </w:pPr>
      <w:r>
        <w:separator/>
      </w:r>
    </w:p>
  </w:endnote>
  <w:endnote w:type="continuationSeparator" w:id="0">
    <w:p w:rsidR="008D3575" w:rsidRDefault="008D3575" w:rsidP="00341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3575" w:rsidRDefault="008D3575" w:rsidP="00341486">
      <w:pPr>
        <w:spacing w:after="0" w:line="240" w:lineRule="auto"/>
      </w:pPr>
      <w:r>
        <w:separator/>
      </w:r>
    </w:p>
  </w:footnote>
  <w:footnote w:type="continuationSeparator" w:id="0">
    <w:p w:rsidR="008D3575" w:rsidRDefault="008D3575" w:rsidP="00341486">
      <w:pPr>
        <w:spacing w:after="0" w:line="240" w:lineRule="auto"/>
      </w:pPr>
      <w:r>
        <w:continuationSeparator/>
      </w:r>
    </w:p>
  </w:footnote>
  <w:footnote w:id="1">
    <w:p w:rsidR="00341486" w:rsidRPr="00133F16" w:rsidRDefault="00341486" w:rsidP="00341486">
      <w:pPr>
        <w:pStyle w:val="a3"/>
        <w:rPr>
          <w:rFonts w:asciiTheme="minorHAnsi" w:hAnsiTheme="minorHAnsi"/>
          <w:sz w:val="18"/>
          <w:szCs w:val="18"/>
        </w:rPr>
      </w:pPr>
      <w:r w:rsidRPr="00E05769">
        <w:rPr>
          <w:rStyle w:val="a5"/>
          <w:rFonts w:asciiTheme="minorHAnsi" w:hAnsiTheme="minorHAnsi"/>
          <w:sz w:val="18"/>
          <w:szCs w:val="18"/>
        </w:rPr>
        <w:footnoteRef/>
      </w:r>
      <w:r w:rsidRPr="00133F16">
        <w:rPr>
          <w:rFonts w:asciiTheme="minorHAnsi" w:hAnsiTheme="minorHAnsi"/>
          <w:sz w:val="18"/>
          <w:szCs w:val="18"/>
        </w:rPr>
        <w:t xml:space="preserve"> </w:t>
      </w:r>
      <w:hyperlink r:id="rId1" w:history="1">
        <w:r w:rsidRPr="00E05769">
          <w:rPr>
            <w:rStyle w:val="a6"/>
            <w:rFonts w:asciiTheme="minorHAnsi" w:hAnsiTheme="minorHAnsi"/>
            <w:sz w:val="18"/>
            <w:szCs w:val="18"/>
            <w:lang w:val="en-US"/>
          </w:rPr>
          <w:t>www</w:t>
        </w:r>
        <w:r w:rsidRPr="00133F16">
          <w:rPr>
            <w:rStyle w:val="a6"/>
            <w:rFonts w:asciiTheme="minorHAnsi" w:hAnsiTheme="minorHAnsi"/>
            <w:sz w:val="18"/>
            <w:szCs w:val="18"/>
          </w:rPr>
          <w:t>.</w:t>
        </w:r>
        <w:proofErr w:type="spellStart"/>
        <w:r w:rsidRPr="00E05769">
          <w:rPr>
            <w:rStyle w:val="a6"/>
            <w:rFonts w:asciiTheme="minorHAnsi" w:hAnsiTheme="minorHAnsi"/>
            <w:sz w:val="18"/>
            <w:szCs w:val="18"/>
            <w:lang w:val="en-US"/>
          </w:rPr>
          <w:t>elalog</w:t>
        </w:r>
        <w:proofErr w:type="spellEnd"/>
        <w:r w:rsidRPr="00133F16">
          <w:rPr>
            <w:rStyle w:val="a6"/>
            <w:rFonts w:asciiTheme="minorHAnsi" w:hAnsiTheme="minorHAnsi"/>
            <w:sz w:val="18"/>
            <w:szCs w:val="18"/>
          </w:rPr>
          <w:t>.</w:t>
        </w:r>
        <w:r w:rsidRPr="00E05769">
          <w:rPr>
            <w:rStyle w:val="a6"/>
            <w:rFonts w:asciiTheme="minorHAnsi" w:hAnsiTheme="minorHAnsi"/>
            <w:sz w:val="18"/>
            <w:szCs w:val="18"/>
            <w:lang w:val="en-US"/>
          </w:rPr>
          <w:t>org</w:t>
        </w:r>
      </w:hyperlink>
      <w:r w:rsidRPr="00133F16">
        <w:rPr>
          <w:rFonts w:asciiTheme="minorHAnsi" w:hAnsiTheme="minorHAnsi"/>
          <w:sz w:val="18"/>
          <w:szCs w:val="18"/>
        </w:rPr>
        <w:t xml:space="preserve"> </w:t>
      </w:r>
    </w:p>
  </w:footnote>
  <w:footnote w:id="2">
    <w:p w:rsidR="00341486" w:rsidRPr="00227FC7" w:rsidRDefault="00341486" w:rsidP="00341486">
      <w:pPr>
        <w:pStyle w:val="a3"/>
        <w:rPr>
          <w:rFonts w:asciiTheme="minorHAnsi" w:hAnsiTheme="minorHAnsi"/>
          <w:sz w:val="18"/>
          <w:szCs w:val="18"/>
        </w:rPr>
      </w:pPr>
      <w:r w:rsidRPr="00227FC7">
        <w:rPr>
          <w:rStyle w:val="a5"/>
          <w:rFonts w:asciiTheme="minorHAnsi" w:hAnsiTheme="minorHAnsi"/>
          <w:sz w:val="18"/>
          <w:szCs w:val="18"/>
        </w:rPr>
        <w:footnoteRef/>
      </w:r>
      <w:r w:rsidRPr="00227FC7">
        <w:rPr>
          <w:rFonts w:asciiTheme="minorHAnsi" w:hAnsiTheme="minorHAnsi"/>
          <w:sz w:val="18"/>
          <w:szCs w:val="18"/>
        </w:rPr>
        <w:t xml:space="preserve">О процедуре европейской сертификации логистов см. одноименную страницу сайта МЦЛ НИУ ВШЭ – </w:t>
      </w:r>
      <w:hyperlink r:id="rId2" w:history="1">
        <w:r w:rsidRPr="00227FC7">
          <w:rPr>
            <w:rStyle w:val="a6"/>
            <w:rFonts w:asciiTheme="minorHAnsi" w:hAnsiTheme="minorHAnsi"/>
            <w:sz w:val="18"/>
            <w:szCs w:val="18"/>
            <w:lang w:val="en-US"/>
          </w:rPr>
          <w:t>www</w:t>
        </w:r>
        <w:r w:rsidRPr="00227FC7">
          <w:rPr>
            <w:rStyle w:val="a6"/>
            <w:rFonts w:asciiTheme="minorHAnsi" w:hAnsiTheme="minorHAnsi"/>
            <w:sz w:val="18"/>
            <w:szCs w:val="18"/>
          </w:rPr>
          <w:t>.</w:t>
        </w:r>
        <w:proofErr w:type="spellStart"/>
        <w:r w:rsidRPr="00227FC7">
          <w:rPr>
            <w:rStyle w:val="a6"/>
            <w:rFonts w:asciiTheme="minorHAnsi" w:hAnsiTheme="minorHAnsi"/>
            <w:sz w:val="18"/>
            <w:szCs w:val="18"/>
            <w:lang w:val="en-US"/>
          </w:rPr>
          <w:t>mclog</w:t>
        </w:r>
        <w:proofErr w:type="spellEnd"/>
        <w:r w:rsidRPr="00227FC7">
          <w:rPr>
            <w:rStyle w:val="a6"/>
            <w:rFonts w:asciiTheme="minorHAnsi" w:hAnsiTheme="minorHAnsi"/>
            <w:sz w:val="18"/>
            <w:szCs w:val="18"/>
          </w:rPr>
          <w:t>.</w:t>
        </w:r>
        <w:proofErr w:type="spellStart"/>
        <w:r w:rsidRPr="00227FC7">
          <w:rPr>
            <w:rStyle w:val="a6"/>
            <w:rFonts w:asciiTheme="minorHAnsi" w:hAnsiTheme="minorHAnsi"/>
            <w:sz w:val="18"/>
            <w:szCs w:val="18"/>
            <w:lang w:val="en-US"/>
          </w:rPr>
          <w:t>hse</w:t>
        </w:r>
        <w:proofErr w:type="spellEnd"/>
        <w:r w:rsidRPr="00227FC7">
          <w:rPr>
            <w:rStyle w:val="a6"/>
            <w:rFonts w:asciiTheme="minorHAnsi" w:hAnsiTheme="minorHAnsi"/>
            <w:sz w:val="18"/>
            <w:szCs w:val="18"/>
          </w:rPr>
          <w:t>.</w:t>
        </w:r>
        <w:proofErr w:type="spellStart"/>
        <w:r w:rsidRPr="00227FC7">
          <w:rPr>
            <w:rStyle w:val="a6"/>
            <w:rFonts w:asciiTheme="minorHAnsi" w:hAnsiTheme="minorHAnsi"/>
            <w:sz w:val="18"/>
            <w:szCs w:val="18"/>
            <w:lang w:val="en-US"/>
          </w:rPr>
          <w:t>ru</w:t>
        </w:r>
        <w:proofErr w:type="spellEnd"/>
      </w:hyperlink>
      <w:r w:rsidRPr="00227FC7">
        <w:rPr>
          <w:rFonts w:asciiTheme="minorHAnsi" w:hAnsiTheme="minorHAnsi"/>
          <w:sz w:val="18"/>
          <w:szCs w:val="18"/>
        </w:rPr>
        <w:t xml:space="preserve"> </w:t>
      </w:r>
    </w:p>
  </w:footnote>
  <w:footnote w:id="3">
    <w:p w:rsidR="00341486" w:rsidRPr="0083319E" w:rsidRDefault="00341486" w:rsidP="00341486">
      <w:pPr>
        <w:pStyle w:val="a3"/>
        <w:rPr>
          <w:rFonts w:asciiTheme="minorHAnsi" w:hAnsiTheme="minorHAnsi"/>
          <w:sz w:val="18"/>
          <w:szCs w:val="18"/>
        </w:rPr>
      </w:pPr>
      <w:r w:rsidRPr="00D51D99">
        <w:rPr>
          <w:rStyle w:val="a5"/>
          <w:rFonts w:asciiTheme="minorHAnsi" w:hAnsiTheme="minorHAnsi"/>
          <w:sz w:val="18"/>
          <w:szCs w:val="18"/>
        </w:rPr>
        <w:footnoteRef/>
      </w:r>
      <w:r w:rsidRPr="0083319E">
        <w:rPr>
          <w:rFonts w:asciiTheme="minorHAnsi" w:hAnsiTheme="minorHAnsi"/>
          <w:sz w:val="18"/>
          <w:szCs w:val="18"/>
        </w:rPr>
        <w:t xml:space="preserve"> </w:t>
      </w:r>
      <w:hyperlink r:id="rId3" w:history="1">
        <w:r w:rsidRPr="00FA1402">
          <w:rPr>
            <w:rStyle w:val="a6"/>
            <w:rFonts w:asciiTheme="minorHAnsi" w:hAnsiTheme="minorHAnsi"/>
            <w:sz w:val="18"/>
            <w:szCs w:val="18"/>
            <w:lang w:val="en-US"/>
          </w:rPr>
          <w:t>www</w:t>
        </w:r>
        <w:r w:rsidRPr="0083319E">
          <w:rPr>
            <w:rStyle w:val="a6"/>
            <w:rFonts w:asciiTheme="minorHAnsi" w:hAnsiTheme="minorHAnsi"/>
            <w:sz w:val="18"/>
            <w:szCs w:val="18"/>
          </w:rPr>
          <w:t>.</w:t>
        </w:r>
        <w:proofErr w:type="spellStart"/>
        <w:r w:rsidRPr="00FA1402">
          <w:rPr>
            <w:rStyle w:val="a6"/>
            <w:rFonts w:asciiTheme="minorHAnsi" w:hAnsiTheme="minorHAnsi"/>
            <w:sz w:val="18"/>
            <w:szCs w:val="18"/>
            <w:lang w:val="en-US"/>
          </w:rPr>
          <w:t>nla</w:t>
        </w:r>
        <w:proofErr w:type="spellEnd"/>
        <w:r w:rsidRPr="0083319E">
          <w:rPr>
            <w:rStyle w:val="a6"/>
            <w:rFonts w:asciiTheme="minorHAnsi" w:hAnsiTheme="minorHAnsi"/>
            <w:sz w:val="18"/>
            <w:szCs w:val="18"/>
          </w:rPr>
          <w:t>-</w:t>
        </w:r>
        <w:proofErr w:type="spellStart"/>
        <w:r w:rsidRPr="00FA1402">
          <w:rPr>
            <w:rStyle w:val="a6"/>
            <w:rFonts w:asciiTheme="minorHAnsi" w:hAnsiTheme="minorHAnsi"/>
            <w:sz w:val="18"/>
            <w:szCs w:val="18"/>
            <w:lang w:val="en-US"/>
          </w:rPr>
          <w:t>scm</w:t>
        </w:r>
        <w:proofErr w:type="spellEnd"/>
        <w:r w:rsidRPr="0083319E">
          <w:rPr>
            <w:rStyle w:val="a6"/>
            <w:rFonts w:asciiTheme="minorHAnsi" w:hAnsiTheme="minorHAnsi"/>
            <w:sz w:val="18"/>
            <w:szCs w:val="18"/>
          </w:rPr>
          <w:t>.</w:t>
        </w:r>
        <w:proofErr w:type="spellStart"/>
        <w:r w:rsidRPr="00FA1402">
          <w:rPr>
            <w:rStyle w:val="a6"/>
            <w:rFonts w:asciiTheme="minorHAnsi" w:hAnsiTheme="minorHAnsi"/>
            <w:sz w:val="18"/>
            <w:szCs w:val="18"/>
            <w:lang w:val="en-US"/>
          </w:rPr>
          <w:t>ru</w:t>
        </w:r>
        <w:proofErr w:type="spellEnd"/>
      </w:hyperlink>
      <w:r w:rsidRPr="0083319E">
        <w:rPr>
          <w:rFonts w:asciiTheme="minorHAnsi" w:hAnsiTheme="minorHAnsi"/>
          <w:sz w:val="18"/>
          <w:szCs w:val="18"/>
        </w:rPr>
        <w:t xml:space="preserve"> </w:t>
      </w:r>
    </w:p>
  </w:footnote>
  <w:footnote w:id="4">
    <w:p w:rsidR="001E4BA7" w:rsidRDefault="001E4BA7" w:rsidP="001E4BA7">
      <w:pPr>
        <w:pStyle w:val="a3"/>
      </w:pPr>
      <w:r>
        <w:rPr>
          <w:rStyle w:val="a5"/>
        </w:rPr>
        <w:footnoteRef/>
      </w:r>
      <w:r>
        <w:t xml:space="preserve"> ФБМ был создан решением Ученого совета НИУ ВШЭ 30 января 2015 года.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BD24A6"/>
    <w:multiLevelType w:val="multilevel"/>
    <w:tmpl w:val="65167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8702F61"/>
    <w:multiLevelType w:val="hybridMultilevel"/>
    <w:tmpl w:val="8FECC686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486"/>
    <w:rsid w:val="001D7156"/>
    <w:rsid w:val="001E4BA7"/>
    <w:rsid w:val="00341486"/>
    <w:rsid w:val="005D0895"/>
    <w:rsid w:val="00726A0A"/>
    <w:rsid w:val="007C4DFC"/>
    <w:rsid w:val="007E0606"/>
    <w:rsid w:val="008D3575"/>
    <w:rsid w:val="00AE305F"/>
    <w:rsid w:val="00B22CAA"/>
    <w:rsid w:val="00BE17AB"/>
    <w:rsid w:val="00E15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F2D783-4DBC-4D8B-B81B-5A95884EB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aliases w:val="Char,Char Знак Знак,Char Знак,Текст сноски Знак Знак Знак,Текст сноски Знак Знак"/>
    <w:basedOn w:val="a"/>
    <w:link w:val="a4"/>
    <w:semiHidden/>
    <w:rsid w:val="003414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aliases w:val="Char Знак1,Char Знак Знак Знак,Char Знак Знак1,Текст сноски Знак Знак Знак Знак,Текст сноски Знак Знак Знак1"/>
    <w:basedOn w:val="a0"/>
    <w:link w:val="a3"/>
    <w:semiHidden/>
    <w:rsid w:val="0034148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semiHidden/>
    <w:rsid w:val="00341486"/>
    <w:rPr>
      <w:vertAlign w:val="superscript"/>
    </w:rPr>
  </w:style>
  <w:style w:type="character" w:styleId="a6">
    <w:name w:val="Hyperlink"/>
    <w:uiPriority w:val="99"/>
    <w:unhideWhenUsed/>
    <w:rsid w:val="0034148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la-scm.ru" TargetMode="External"/><Relationship Id="rId2" Type="http://schemas.openxmlformats.org/officeDocument/2006/relationships/hyperlink" Target="http://www.mclog.hse.ru" TargetMode="External"/><Relationship Id="rId1" Type="http://schemas.openxmlformats.org/officeDocument/2006/relationships/hyperlink" Target="http://www.elalog.or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1917</Words>
  <Characters>10931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2020-10-05T08:18:00Z</dcterms:created>
  <dcterms:modified xsi:type="dcterms:W3CDTF">2020-10-05T09:14:00Z</dcterms:modified>
</cp:coreProperties>
</file>