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60" w:rsidRDefault="00442004" w:rsidP="00B95D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к</w:t>
      </w:r>
      <w:r w:rsidR="00C30160" w:rsidRPr="00B95D2A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30160" w:rsidRPr="00B95D2A">
        <w:rPr>
          <w:rFonts w:ascii="Times New Roman" w:hAnsi="Times New Roman" w:cs="Times New Roman"/>
          <w:b/>
          <w:bCs/>
          <w:sz w:val="28"/>
          <w:szCs w:val="28"/>
        </w:rPr>
        <w:t xml:space="preserve"> на финансирование </w:t>
      </w:r>
      <w:r w:rsidR="00C3016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подготовки </w:t>
      </w:r>
      <w:r w:rsidR="00C30160" w:rsidRPr="00B95D2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авторских учебников</w:t>
      </w:r>
    </w:p>
    <w:p w:rsidR="00C30160" w:rsidRPr="007873DC" w:rsidRDefault="00C30160" w:rsidP="007873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0160" w:rsidRPr="007873DC" w:rsidRDefault="00C30160" w:rsidP="0078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3DC">
        <w:rPr>
          <w:rFonts w:ascii="Times New Roman" w:hAnsi="Times New Roman" w:cs="Times New Roman"/>
          <w:b/>
          <w:bCs/>
          <w:sz w:val="24"/>
          <w:szCs w:val="24"/>
        </w:rPr>
        <w:t>Цель конкурса</w:t>
      </w:r>
      <w:r w:rsidRPr="007873DC">
        <w:rPr>
          <w:rFonts w:ascii="Times New Roman" w:hAnsi="Times New Roman" w:cs="Times New Roman"/>
          <w:sz w:val="24"/>
          <w:szCs w:val="24"/>
        </w:rPr>
        <w:t>: стимулирование подготовки авторских учебников, разработанных на основе результатов теоретических исследований и практического опыта преподавателей факультета бизнеса и менеджмента.</w:t>
      </w:r>
    </w:p>
    <w:p w:rsidR="00C30160" w:rsidRPr="007873DC" w:rsidRDefault="00C30160" w:rsidP="0078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3DC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7873DC">
        <w:rPr>
          <w:rFonts w:ascii="Times New Roman" w:hAnsi="Times New Roman" w:cs="Times New Roman"/>
          <w:sz w:val="24"/>
          <w:szCs w:val="24"/>
        </w:rPr>
        <w:t xml:space="preserve">  профессорско-преподавательский состав факультета бизнеса и менеджмента НИУ ВШЭ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«факультет»).</w:t>
      </w:r>
    </w:p>
    <w:p w:rsidR="00C30160" w:rsidRPr="007873DC" w:rsidRDefault="00C30160" w:rsidP="0078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3DC">
        <w:rPr>
          <w:rFonts w:ascii="Times New Roman" w:hAnsi="Times New Roman" w:cs="Times New Roman"/>
          <w:b/>
          <w:bCs/>
          <w:sz w:val="24"/>
          <w:szCs w:val="24"/>
        </w:rPr>
        <w:t>Результат работы</w:t>
      </w:r>
      <w:r w:rsidRPr="007873DC">
        <w:rPr>
          <w:rFonts w:ascii="Times New Roman" w:hAnsi="Times New Roman" w:cs="Times New Roman"/>
          <w:sz w:val="24"/>
          <w:szCs w:val="24"/>
        </w:rPr>
        <w:t xml:space="preserve">: подготовка рукописей </w:t>
      </w:r>
      <w:r>
        <w:rPr>
          <w:rFonts w:ascii="Times New Roman" w:hAnsi="Times New Roman" w:cs="Times New Roman"/>
          <w:sz w:val="24"/>
          <w:szCs w:val="24"/>
        </w:rPr>
        <w:t xml:space="preserve">авторских </w:t>
      </w:r>
      <w:r w:rsidRPr="007873DC">
        <w:rPr>
          <w:rFonts w:ascii="Times New Roman" w:hAnsi="Times New Roman" w:cs="Times New Roman"/>
          <w:sz w:val="24"/>
          <w:szCs w:val="24"/>
        </w:rPr>
        <w:t>учебников</w:t>
      </w:r>
      <w:r w:rsidR="00EA2A4A">
        <w:rPr>
          <w:rFonts w:ascii="Times New Roman" w:hAnsi="Times New Roman" w:cs="Times New Roman"/>
          <w:sz w:val="24"/>
          <w:szCs w:val="24"/>
        </w:rPr>
        <w:t>.</w:t>
      </w:r>
      <w:r w:rsidRPr="00787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60" w:rsidRDefault="00C30160" w:rsidP="005E7B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160" w:rsidRPr="00B95D2A" w:rsidRDefault="00C30160" w:rsidP="005E7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95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положения</w:t>
      </w:r>
      <w:r w:rsidRPr="00B95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30160" w:rsidRDefault="00C30160" w:rsidP="005E7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Учебник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учебное издание, содержащее систематическое изложение конкретной учебной дисциплины (ее раздела, части),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 нескольких связанных дисциплин, входящих в учебный план образовательной программы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. Содержание учебника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целом 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должно соответствовать требованиям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одного из 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профессионального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НИУ ВШЭ по направлениям подготовки: «Бизнес-информатика», «Менеджмент», профиль «Логистика и управление цепями поставок». Желательно, чтобы название учебника соответствовало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наименованию дисциплины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учебного плана одной из образовательных программ, реализуемых факультетом.</w:t>
      </w:r>
    </w:p>
    <w:p w:rsidR="00C30160" w:rsidRDefault="00C30160" w:rsidP="005E7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603D5">
        <w:rPr>
          <w:rFonts w:ascii="Times New Roman" w:hAnsi="Times New Roman" w:cs="Times New Roman"/>
          <w:sz w:val="24"/>
          <w:szCs w:val="24"/>
        </w:rPr>
        <w:t>азмер</w:t>
      </w:r>
      <w:r>
        <w:rPr>
          <w:rFonts w:ascii="Times New Roman" w:hAnsi="Times New Roman" w:cs="Times New Roman"/>
          <w:sz w:val="24"/>
          <w:szCs w:val="24"/>
        </w:rPr>
        <w:t xml:space="preserve"> учебника должен быть </w:t>
      </w:r>
      <w:r w:rsidRPr="000603D5">
        <w:rPr>
          <w:rFonts w:ascii="Times New Roman" w:hAnsi="Times New Roman" w:cs="Times New Roman"/>
          <w:sz w:val="24"/>
          <w:szCs w:val="24"/>
        </w:rPr>
        <w:t xml:space="preserve">не менее 10 авторских листов </w:t>
      </w:r>
      <w:r w:rsidRPr="000603D5">
        <w:rPr>
          <w:rFonts w:ascii="Times New Roman" w:hAnsi="Times New Roman" w:cs="Times New Roman"/>
          <w:sz w:val="24"/>
          <w:szCs w:val="24"/>
          <w:lang w:eastAsia="ru-RU"/>
        </w:rPr>
        <w:t>(1 авторский лист = 40 тыс. знаков включая пробелы)</w:t>
      </w:r>
      <w:r w:rsidRPr="00060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873DC">
        <w:rPr>
          <w:rFonts w:ascii="Times New Roman" w:hAnsi="Times New Roman" w:cs="Times New Roman"/>
          <w:sz w:val="24"/>
          <w:szCs w:val="24"/>
        </w:rPr>
        <w:t>ри издании учебника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3DC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Pr="007873DC">
        <w:rPr>
          <w:rFonts w:ascii="Times New Roman" w:hAnsi="Times New Roman" w:cs="Times New Roman"/>
          <w:sz w:val="24"/>
          <w:szCs w:val="24"/>
        </w:rPr>
        <w:t xml:space="preserve"> с </w:t>
      </w:r>
      <w:r w:rsidR="00E14B68">
        <w:rPr>
          <w:rFonts w:ascii="Times New Roman" w:hAnsi="Times New Roman" w:cs="Times New Roman"/>
          <w:sz w:val="24"/>
          <w:szCs w:val="24"/>
        </w:rPr>
        <w:t xml:space="preserve">факультетом </w:t>
      </w:r>
      <w:r>
        <w:rPr>
          <w:rFonts w:ascii="Times New Roman" w:hAnsi="Times New Roman" w:cs="Times New Roman"/>
          <w:sz w:val="24"/>
          <w:szCs w:val="24"/>
        </w:rPr>
        <w:t>НИУ ВШЭ</w:t>
      </w:r>
      <w:r w:rsidRPr="002A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7873DC">
        <w:rPr>
          <w:rFonts w:ascii="Times New Roman" w:hAnsi="Times New Roman" w:cs="Times New Roman"/>
          <w:sz w:val="24"/>
          <w:szCs w:val="24"/>
        </w:rPr>
        <w:t>обязательн</w:t>
      </w:r>
      <w:r>
        <w:rPr>
          <w:rFonts w:ascii="Times New Roman" w:hAnsi="Times New Roman" w:cs="Times New Roman"/>
          <w:sz w:val="24"/>
          <w:szCs w:val="24"/>
        </w:rPr>
        <w:t>ой.</w:t>
      </w:r>
    </w:p>
    <w:p w:rsidR="00C30160" w:rsidRPr="007873DC" w:rsidRDefault="00C30160" w:rsidP="0078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160" w:rsidRPr="00B95D2A" w:rsidRDefault="00C30160" w:rsidP="00E7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95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 заявки и порядок её оформлени</w:t>
      </w:r>
      <w:r w:rsidR="004420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я:</w:t>
      </w:r>
    </w:p>
    <w:p w:rsidR="00C30160" w:rsidRPr="00B95D2A" w:rsidRDefault="00C30160" w:rsidP="00B9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заявки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должно 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ходить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30160" w:rsidRPr="00B95D2A" w:rsidRDefault="00C30160" w:rsidP="00B95D2A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рекомендация кафедры </w:t>
      </w:r>
      <w:r>
        <w:rPr>
          <w:rFonts w:ascii="Times New Roman" w:hAnsi="Times New Roman" w:cs="Times New Roman"/>
          <w:sz w:val="24"/>
          <w:szCs w:val="24"/>
          <w:lang w:eastAsia="ru-RU"/>
        </w:rPr>
        <w:t>(или школы, входящей в структуру факультета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C30160" w:rsidRPr="00B95D2A" w:rsidRDefault="00C30160" w:rsidP="00B95D2A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аннотация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учебника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0160" w:rsidRPr="00B95D2A" w:rsidRDefault="00C30160" w:rsidP="00B95D2A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C30160" w:rsidRPr="00B95D2A" w:rsidRDefault="00C30160" w:rsidP="00B95D2A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план-проспект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учебника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0160" w:rsidRPr="00B95D2A" w:rsidRDefault="00C30160" w:rsidP="00B95D2A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драфт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(предварительный текст)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главы учебника;</w:t>
      </w:r>
    </w:p>
    <w:p w:rsidR="00C30160" w:rsidRDefault="00C30160" w:rsidP="00B95D2A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сведения об авторе (авторах)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0160" w:rsidRPr="00B95D2A" w:rsidRDefault="00C30160" w:rsidP="00B95D2A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 о предполагаемых рецензентах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0160" w:rsidRDefault="00C30160" w:rsidP="00B9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60" w:rsidRPr="00D82FCC" w:rsidRDefault="00C30160" w:rsidP="00B9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2FCC">
        <w:rPr>
          <w:rFonts w:ascii="Times New Roman" w:hAnsi="Times New Roman" w:cs="Times New Roman"/>
          <w:sz w:val="24"/>
          <w:szCs w:val="24"/>
          <w:lang w:eastAsia="ru-RU"/>
        </w:rPr>
        <w:t xml:space="preserve">В рекомендации кафедры (или школы) должен быть указан планируемый объем учебника в авторских листах, предполагаемое издательство, </w:t>
      </w:r>
      <w:r w:rsidRPr="00D82FCC">
        <w:rPr>
          <w:rFonts w:ascii="Times New Roman" w:hAnsi="Times New Roman" w:cs="Times New Roman"/>
          <w:sz w:val="24"/>
          <w:szCs w:val="24"/>
        </w:rPr>
        <w:t>примерное ежегодное количество обучающихся, которым этот учебник будет рекомендован в качестве основного</w:t>
      </w:r>
      <w:r>
        <w:rPr>
          <w:rFonts w:ascii="Times New Roman" w:hAnsi="Times New Roman" w:cs="Times New Roman"/>
          <w:sz w:val="24"/>
          <w:szCs w:val="24"/>
        </w:rPr>
        <w:t>, а так же</w:t>
      </w:r>
      <w:r w:rsidRPr="00D82FCC">
        <w:rPr>
          <w:rFonts w:ascii="Times New Roman" w:hAnsi="Times New Roman" w:cs="Times New Roman"/>
          <w:sz w:val="24"/>
          <w:szCs w:val="24"/>
          <w:lang w:eastAsia="ru-RU"/>
        </w:rPr>
        <w:t xml:space="preserve"> срок представления готовой рукописи.</w:t>
      </w:r>
    </w:p>
    <w:p w:rsidR="00C30160" w:rsidRPr="00B95D2A" w:rsidRDefault="00C30160" w:rsidP="00985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Аннотация должна давать представление о содержании учебника, об отличительных особенностях данного издания, о новизне темы или подхода к ней. В аннотации должен б</w:t>
      </w:r>
      <w:r>
        <w:rPr>
          <w:rFonts w:ascii="Times New Roman" w:hAnsi="Times New Roman" w:cs="Times New Roman"/>
          <w:sz w:val="24"/>
          <w:szCs w:val="24"/>
          <w:lang w:eastAsia="ru-RU"/>
        </w:rPr>
        <w:t>ыть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приведен перечень специальностей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(направлений, образовательных программ)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, для которых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учебник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предназначен. Объем аннотации – до 2 тыс. знаков включая пробелы.</w:t>
      </w:r>
    </w:p>
    <w:p w:rsidR="00C30160" w:rsidRPr="00B95D2A" w:rsidRDefault="00C30160" w:rsidP="00C32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В пояснительн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записке должно быть указано,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преподавании каких дисциплин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издание 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может быть использован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, чем отличается данная рукопись от аналогичной имеющейся литературы, степень ее преемственности, каковы особенности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научно-методического содержания учебника 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и е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структуры. Объем пояснительной записки – до 4 тыс. знаков включая пробелы.</w:t>
      </w:r>
    </w:p>
    <w:p w:rsidR="00C30160" w:rsidRDefault="00C30160" w:rsidP="002F3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В плане-проспекте на основе принятой автором рубрикации (часть, раздел, глава, параграф) дается краткая характеристика структурных частей учебника, определяется их примерный объем в авторских листах, а также описываются научно-методические приемы, которые предполагается использовать при подготовке рукописи. План-проспект должен отражать содержание и структуру предлагаемого издания, а также полноту охвата вопросов, предусмотренных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ой)дисциплин(ы), для преподавания которых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планируется использовать учебник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. Объем плана-прос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пекта – 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до 20 тыс. знаков включая пробелы.</w:t>
      </w:r>
    </w:p>
    <w:p w:rsidR="00C30160" w:rsidRPr="00B95D2A" w:rsidRDefault="00C30160" w:rsidP="002F3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Сведения об автор</w:t>
      </w:r>
      <w:proofErr w:type="gramStart"/>
      <w:r w:rsidRPr="00B95D2A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B95D2A">
        <w:rPr>
          <w:rFonts w:ascii="Times New Roman" w:hAnsi="Times New Roman" w:cs="Times New Roman"/>
          <w:sz w:val="24"/>
          <w:szCs w:val="24"/>
          <w:lang w:eastAsia="ru-RU"/>
        </w:rPr>
        <w:t>ах) должны включать информацию об образовании, научной степени, ученом звании, основном месте работы, сфере научных интересов и список публикаций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теме учебника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. Также должны быть указаны контактные телефоны и электронный адрес.</w:t>
      </w:r>
    </w:p>
    <w:p w:rsidR="00C30160" w:rsidRDefault="00C30160" w:rsidP="002F30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160" w:rsidRPr="005E7B6D" w:rsidRDefault="00C30160" w:rsidP="00794B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7B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Структура учебника:</w:t>
      </w:r>
    </w:p>
    <w:p w:rsidR="00C30160" w:rsidRPr="00B95D2A" w:rsidRDefault="00C30160" w:rsidP="00794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1. В структуру учебника входят следующие обязательные элементы:</w:t>
      </w:r>
    </w:p>
    <w:p w:rsidR="00C30160" w:rsidRPr="00B95D2A" w:rsidRDefault="00C30160" w:rsidP="00031A67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оглавление (содержание);</w:t>
      </w:r>
    </w:p>
    <w:p w:rsidR="00C30160" w:rsidRPr="00B95D2A" w:rsidRDefault="00C30160" w:rsidP="00031A67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введение;</w:t>
      </w:r>
    </w:p>
    <w:p w:rsidR="00C30160" w:rsidRPr="00B95D2A" w:rsidRDefault="00C30160" w:rsidP="00031A67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основная часть;</w:t>
      </w:r>
    </w:p>
    <w:p w:rsidR="00C30160" w:rsidRPr="00B95D2A" w:rsidRDefault="00C30160" w:rsidP="00031A67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заключение;</w:t>
      </w:r>
    </w:p>
    <w:p w:rsidR="00C30160" w:rsidRDefault="00C30160" w:rsidP="00031A67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справочно-библиографический аппарат.</w:t>
      </w:r>
    </w:p>
    <w:p w:rsidR="00C30160" w:rsidRPr="00B95D2A" w:rsidRDefault="00C30160" w:rsidP="00F75FB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60" w:rsidRPr="00B95D2A" w:rsidRDefault="00C30160" w:rsidP="00F75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2. Введение включает следующие аспекты:</w:t>
      </w:r>
    </w:p>
    <w:p w:rsidR="00C30160" w:rsidRPr="00B95D2A" w:rsidRDefault="00C30160" w:rsidP="00031A67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(назначение) издания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0160" w:rsidRPr="00B95D2A" w:rsidRDefault="00C30160" w:rsidP="00031A67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преподавания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каких дисциплин планируется использование учебника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0160" w:rsidRPr="00B95D2A" w:rsidRDefault="00C30160" w:rsidP="00031A67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вид учебного издания и его место в системе других учебных изданий по дисциплине, актуальность, степень новизны, особенности авторской концепции;</w:t>
      </w:r>
    </w:p>
    <w:p w:rsidR="00C30160" w:rsidRPr="00B95D2A" w:rsidRDefault="00C30160" w:rsidP="00031A67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по использованию учебника в учебном процессе;</w:t>
      </w:r>
    </w:p>
    <w:p w:rsidR="00C30160" w:rsidRDefault="00C30160" w:rsidP="00031A67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структуры учебника, особенности эффективного использования аппарата издания (дидактического, библиографического, справочного и т.п.).</w:t>
      </w:r>
    </w:p>
    <w:p w:rsidR="00C30160" w:rsidRPr="00B95D2A" w:rsidRDefault="00C30160" w:rsidP="00C3401E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60" w:rsidRPr="00B95D2A" w:rsidRDefault="00C30160" w:rsidP="00B9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3. Рубрики основой части текста (разделы, главы, параграфы) должны соответствовать логике изложения учебного материала и тематическ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учебн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преподавании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которых издание 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может быть использован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0160" w:rsidRPr="00B95D2A" w:rsidRDefault="00C30160" w:rsidP="00B9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4. Тематические разделы должны содержать выводы, обобщающие учебный материал раздела, и дидактический аппарат (контрольные вопросы, примеры, упражнения, задачи, тесты) для самоконтроля студентов.</w:t>
      </w:r>
    </w:p>
    <w:p w:rsidR="00C30160" w:rsidRDefault="00C30160" w:rsidP="00B9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95D2A">
        <w:rPr>
          <w:rFonts w:ascii="Times New Roman" w:hAnsi="Times New Roman" w:cs="Times New Roman"/>
          <w:sz w:val="24"/>
          <w:szCs w:val="24"/>
          <w:lang w:eastAsia="ru-RU"/>
        </w:rPr>
        <w:t>Необходимо соблюдать последовательность изложения учебного материала по принципу «от простого к сложному»; определения и формулировки должны соответствовать общепринятой научной терминологии.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Понятия, не имеющие устоявшегося русскоязычного перевода, должны быть чётко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операционализированы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0160" w:rsidRPr="00B95D2A" w:rsidRDefault="00C30160" w:rsidP="00B9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6. Заключение выполняет функцию обобщения учебного материала и включает следующие аспекты:</w:t>
      </w:r>
    </w:p>
    <w:p w:rsidR="00C30160" w:rsidRPr="00B95D2A" w:rsidRDefault="00C30160" w:rsidP="00C3401E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итоги и выводы;</w:t>
      </w:r>
    </w:p>
    <w:p w:rsidR="00C30160" w:rsidRPr="00B95D2A" w:rsidRDefault="00C30160" w:rsidP="00C3401E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рекомендации по дальнейшему сам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остоятельному изучению предмета;</w:t>
      </w:r>
    </w:p>
    <w:p w:rsidR="00C30160" w:rsidRDefault="00C30160" w:rsidP="00C3401E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2A">
        <w:rPr>
          <w:rFonts w:ascii="Times New Roman" w:hAnsi="Times New Roman" w:cs="Times New Roman"/>
          <w:sz w:val="24"/>
          <w:szCs w:val="24"/>
          <w:lang w:eastAsia="ru-RU"/>
        </w:rPr>
        <w:t>перспективы развития дисциплины (отрасли науки).</w:t>
      </w:r>
    </w:p>
    <w:p w:rsidR="00C30160" w:rsidRPr="00B95D2A" w:rsidRDefault="00C30160" w:rsidP="00C3401E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60" w:rsidRDefault="00C30160" w:rsidP="00C3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95D2A">
        <w:rPr>
          <w:rFonts w:ascii="Times New Roman" w:hAnsi="Times New Roman" w:cs="Times New Roman"/>
          <w:sz w:val="24"/>
          <w:szCs w:val="24"/>
          <w:lang w:eastAsia="ru-RU"/>
        </w:rPr>
        <w:t>7. Справочно-библиографический аппарат состоит из библиографического списка, списка сокращений и условных обозначений, указателей (именной, алфавитно-предметный, хронологический, систематический и т.д.). </w:t>
      </w:r>
    </w:p>
    <w:p w:rsidR="00C30160" w:rsidRDefault="00C30160" w:rsidP="00C3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60" w:rsidRPr="004C2ECD" w:rsidRDefault="00C30160" w:rsidP="00C340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C2E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Размеры грант</w:t>
      </w:r>
      <w:r w:rsidR="00210D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ов:</w:t>
      </w:r>
    </w:p>
    <w:p w:rsidR="00C30160" w:rsidRPr="000603D5" w:rsidRDefault="00C30160" w:rsidP="00B9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3D5">
        <w:rPr>
          <w:rFonts w:ascii="Times New Roman" w:hAnsi="Times New Roman" w:cs="Times New Roman"/>
          <w:sz w:val="24"/>
          <w:szCs w:val="24"/>
          <w:lang w:eastAsia="ru-RU"/>
        </w:rPr>
        <w:t>Гранты (гонорары) будут выплачиваться на основе заключенн</w:t>
      </w:r>
      <w:bookmarkStart w:id="0" w:name="_GoBack"/>
      <w:bookmarkEnd w:id="0"/>
      <w:r w:rsidRPr="000603D5">
        <w:rPr>
          <w:rFonts w:ascii="Times New Roman" w:hAnsi="Times New Roman" w:cs="Times New Roman"/>
          <w:sz w:val="24"/>
          <w:szCs w:val="24"/>
          <w:lang w:eastAsia="ru-RU"/>
        </w:rPr>
        <w:t>ых договоров гражданско-правового характера, заключаемых между НИУ ВШЭ (подписываемых деканом факультета бизнеса и менеджмента, на основании доверенности) и авторо</w:t>
      </w:r>
      <w:proofErr w:type="gramStart"/>
      <w:r w:rsidRPr="000603D5"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0603D5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0603D5">
        <w:rPr>
          <w:rFonts w:ascii="Times New Roman" w:hAnsi="Times New Roman" w:cs="Times New Roman"/>
          <w:sz w:val="24"/>
          <w:szCs w:val="24"/>
          <w:lang w:eastAsia="ru-RU"/>
        </w:rPr>
        <w:t>) учебников.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7EE9">
        <w:rPr>
          <w:rFonts w:ascii="Times New Roman" w:hAnsi="Times New Roman" w:cs="Times New Roman"/>
          <w:sz w:val="24"/>
          <w:szCs w:val="24"/>
          <w:lang w:eastAsia="ru-RU"/>
        </w:rPr>
        <w:t xml:space="preserve">Если авторов несколько, то размер гранта (авансового платежа) делится между соавторами в равных долях. </w:t>
      </w:r>
      <w:r w:rsidRPr="000603D5">
        <w:rPr>
          <w:rFonts w:ascii="Times New Roman" w:hAnsi="Times New Roman" w:cs="Times New Roman"/>
          <w:sz w:val="24"/>
          <w:szCs w:val="24"/>
          <w:lang w:eastAsia="ru-RU"/>
        </w:rPr>
        <w:t xml:space="preserve">Авансовый платеж составляет 50% от размера гранта. Оставшиеся 50% гранта выплачиваются после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подготовки рукописи</w:t>
      </w:r>
      <w:r w:rsidRPr="000603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0160" w:rsidRDefault="00C30160" w:rsidP="007472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160" w:rsidRPr="000603D5" w:rsidRDefault="00C30160" w:rsidP="00747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Сбор и рассмотрение заявок осуществляет </w:t>
      </w:r>
      <w:r w:rsidRPr="00747261">
        <w:rPr>
          <w:rFonts w:ascii="Times New Roman" w:hAnsi="Times New Roman" w:cs="Times New Roman"/>
          <w:sz w:val="24"/>
          <w:szCs w:val="24"/>
          <w:lang w:eastAsia="ru-RU"/>
        </w:rPr>
        <w:t>комиссия по поддержке образовательных инициатив фак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ультета бизнеса и менеджмента. </w:t>
      </w:r>
      <w:r w:rsidRPr="00747261">
        <w:rPr>
          <w:rFonts w:ascii="Times New Roman" w:hAnsi="Times New Roman" w:cs="Times New Roman"/>
          <w:sz w:val="24"/>
          <w:szCs w:val="24"/>
          <w:lang w:eastAsia="ru-RU"/>
        </w:rPr>
        <w:t xml:space="preserve">Предпочтение будет отдаваться заявкам, прошедшим предварительное обсуждение на кафедре (в школе), которые имеют </w:t>
      </w:r>
      <w:r w:rsidRPr="000603D5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соответствующие рекомендации. </w:t>
      </w:r>
    </w:p>
    <w:p w:rsidR="00C30160" w:rsidRPr="000603D5" w:rsidRDefault="00C30160" w:rsidP="0074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160" w:rsidRDefault="00C30160" w:rsidP="00747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160" w:rsidRPr="009C0664" w:rsidRDefault="00C30160" w:rsidP="00747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160" w:rsidRPr="0059620E" w:rsidRDefault="00C30160"/>
    <w:sectPr w:rsidR="00C30160" w:rsidRPr="0059620E" w:rsidSect="0084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C8D"/>
    <w:multiLevelType w:val="multilevel"/>
    <w:tmpl w:val="74D69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0D6647"/>
    <w:multiLevelType w:val="hybridMultilevel"/>
    <w:tmpl w:val="E680512A"/>
    <w:lvl w:ilvl="0" w:tplc="58FE801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2555846"/>
    <w:multiLevelType w:val="multilevel"/>
    <w:tmpl w:val="562C35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6BF1B78"/>
    <w:multiLevelType w:val="multilevel"/>
    <w:tmpl w:val="FDC28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82A10EB"/>
    <w:multiLevelType w:val="multilevel"/>
    <w:tmpl w:val="7624D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7446BFA"/>
    <w:multiLevelType w:val="hybridMultilevel"/>
    <w:tmpl w:val="38B60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48AE1216"/>
    <w:multiLevelType w:val="multilevel"/>
    <w:tmpl w:val="FB64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39F4064"/>
    <w:multiLevelType w:val="multilevel"/>
    <w:tmpl w:val="F1C2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562C2988"/>
    <w:multiLevelType w:val="multilevel"/>
    <w:tmpl w:val="F23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39E6393"/>
    <w:multiLevelType w:val="hybridMultilevel"/>
    <w:tmpl w:val="AF3031F4"/>
    <w:lvl w:ilvl="0" w:tplc="DACC81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22B64"/>
    <w:multiLevelType w:val="multilevel"/>
    <w:tmpl w:val="AEFC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7947681E"/>
    <w:multiLevelType w:val="multilevel"/>
    <w:tmpl w:val="3FE6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7E"/>
    <w:rsid w:val="00031A67"/>
    <w:rsid w:val="000603D5"/>
    <w:rsid w:val="00164734"/>
    <w:rsid w:val="001D4A0A"/>
    <w:rsid w:val="00210D4A"/>
    <w:rsid w:val="002157B5"/>
    <w:rsid w:val="00292A77"/>
    <w:rsid w:val="002A7F4F"/>
    <w:rsid w:val="002F3037"/>
    <w:rsid w:val="002F67AA"/>
    <w:rsid w:val="003379D3"/>
    <w:rsid w:val="00356AB8"/>
    <w:rsid w:val="00442004"/>
    <w:rsid w:val="00496791"/>
    <w:rsid w:val="00497E60"/>
    <w:rsid w:val="004C2ECD"/>
    <w:rsid w:val="0059620E"/>
    <w:rsid w:val="005E7B6D"/>
    <w:rsid w:val="006204C3"/>
    <w:rsid w:val="006F52E5"/>
    <w:rsid w:val="007449F2"/>
    <w:rsid w:val="00747261"/>
    <w:rsid w:val="00755390"/>
    <w:rsid w:val="007873DC"/>
    <w:rsid w:val="00794BDB"/>
    <w:rsid w:val="00840C54"/>
    <w:rsid w:val="00860BA2"/>
    <w:rsid w:val="0096026C"/>
    <w:rsid w:val="00966DE9"/>
    <w:rsid w:val="00985D9B"/>
    <w:rsid w:val="009C0664"/>
    <w:rsid w:val="009F28B5"/>
    <w:rsid w:val="00B3541B"/>
    <w:rsid w:val="00B551ED"/>
    <w:rsid w:val="00B74802"/>
    <w:rsid w:val="00B7767A"/>
    <w:rsid w:val="00B90BAC"/>
    <w:rsid w:val="00B95D2A"/>
    <w:rsid w:val="00BB297E"/>
    <w:rsid w:val="00C30160"/>
    <w:rsid w:val="00C32315"/>
    <w:rsid w:val="00C3401E"/>
    <w:rsid w:val="00C35127"/>
    <w:rsid w:val="00CE3784"/>
    <w:rsid w:val="00CE4FA7"/>
    <w:rsid w:val="00D82FCC"/>
    <w:rsid w:val="00E14B68"/>
    <w:rsid w:val="00E719F9"/>
    <w:rsid w:val="00EA2A4A"/>
    <w:rsid w:val="00ED1A7F"/>
    <w:rsid w:val="00F17EE9"/>
    <w:rsid w:val="00F2209D"/>
    <w:rsid w:val="00F36A04"/>
    <w:rsid w:val="00F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5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B297E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515151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97E"/>
    <w:rPr>
      <w:rFonts w:ascii="Trebuchet MS" w:hAnsi="Trebuchet MS" w:cs="Trebuchet MS"/>
      <w:b/>
      <w:bCs/>
      <w:color w:val="515151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rsid w:val="00BB297E"/>
    <w:rPr>
      <w:color w:val="auto"/>
      <w:u w:val="single"/>
    </w:rPr>
  </w:style>
  <w:style w:type="paragraph" w:customStyle="1" w:styleId="news1">
    <w:name w:val="news1"/>
    <w:basedOn w:val="a"/>
    <w:uiPriority w:val="99"/>
    <w:rsid w:val="00BB297E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515151"/>
      <w:sz w:val="18"/>
      <w:szCs w:val="18"/>
      <w:lang w:eastAsia="ru-RU"/>
    </w:rPr>
  </w:style>
  <w:style w:type="character" w:styleId="a4">
    <w:name w:val="Strong"/>
    <w:basedOn w:val="a0"/>
    <w:uiPriority w:val="99"/>
    <w:qFormat/>
    <w:rsid w:val="00BB297E"/>
    <w:rPr>
      <w:b/>
      <w:bCs/>
    </w:rPr>
  </w:style>
  <w:style w:type="paragraph" w:styleId="a5">
    <w:name w:val="List Paragraph"/>
    <w:basedOn w:val="a"/>
    <w:uiPriority w:val="99"/>
    <w:qFormat/>
    <w:rsid w:val="00B95D2A"/>
    <w:pPr>
      <w:ind w:left="720"/>
    </w:pPr>
  </w:style>
  <w:style w:type="character" w:customStyle="1" w:styleId="w">
    <w:name w:val="w"/>
    <w:basedOn w:val="a0"/>
    <w:uiPriority w:val="99"/>
    <w:rsid w:val="00985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5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B297E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515151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97E"/>
    <w:rPr>
      <w:rFonts w:ascii="Trebuchet MS" w:hAnsi="Trebuchet MS" w:cs="Trebuchet MS"/>
      <w:b/>
      <w:bCs/>
      <w:color w:val="515151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rsid w:val="00BB297E"/>
    <w:rPr>
      <w:color w:val="auto"/>
      <w:u w:val="single"/>
    </w:rPr>
  </w:style>
  <w:style w:type="paragraph" w:customStyle="1" w:styleId="news1">
    <w:name w:val="news1"/>
    <w:basedOn w:val="a"/>
    <w:uiPriority w:val="99"/>
    <w:rsid w:val="00BB297E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515151"/>
      <w:sz w:val="18"/>
      <w:szCs w:val="18"/>
      <w:lang w:eastAsia="ru-RU"/>
    </w:rPr>
  </w:style>
  <w:style w:type="character" w:styleId="a4">
    <w:name w:val="Strong"/>
    <w:basedOn w:val="a0"/>
    <w:uiPriority w:val="99"/>
    <w:qFormat/>
    <w:rsid w:val="00BB297E"/>
    <w:rPr>
      <w:b/>
      <w:bCs/>
    </w:rPr>
  </w:style>
  <w:style w:type="paragraph" w:styleId="a5">
    <w:name w:val="List Paragraph"/>
    <w:basedOn w:val="a"/>
    <w:uiPriority w:val="99"/>
    <w:qFormat/>
    <w:rsid w:val="00B95D2A"/>
    <w:pPr>
      <w:ind w:left="720"/>
    </w:pPr>
  </w:style>
  <w:style w:type="character" w:customStyle="1" w:styleId="w">
    <w:name w:val="w"/>
    <w:basedOn w:val="a0"/>
    <w:uiPriority w:val="99"/>
    <w:rsid w:val="0098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</cp:lastModifiedBy>
  <cp:revision>2</cp:revision>
  <dcterms:created xsi:type="dcterms:W3CDTF">2016-01-24T21:47:00Z</dcterms:created>
  <dcterms:modified xsi:type="dcterms:W3CDTF">2016-01-24T21:47:00Z</dcterms:modified>
</cp:coreProperties>
</file>